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762D" w14:textId="35FBA6D2" w:rsidR="00EA28C0" w:rsidRPr="00CD1EA6" w:rsidRDefault="005A29F5" w:rsidP="005A29F5">
      <w:pPr>
        <w:jc w:val="center"/>
        <w:rPr>
          <w:rFonts w:ascii="Segoe UI" w:hAnsi="Segoe UI" w:cs="Segoe UI"/>
          <w:b/>
          <w:bCs/>
          <w:lang w:val="en-US"/>
        </w:rPr>
      </w:pPr>
      <w:r w:rsidRPr="00CD1EA6">
        <w:rPr>
          <w:rFonts w:ascii="Segoe UI" w:hAnsi="Segoe UI" w:cs="Segoe UI"/>
          <w:b/>
          <w:bCs/>
          <w:lang w:val="en-US"/>
        </w:rPr>
        <w:t>United Kingdom Testing &amp; Certification Limited (UKTC)</w:t>
      </w:r>
    </w:p>
    <w:p w14:paraId="1A407531" w14:textId="750786DA" w:rsidR="005A29F5" w:rsidRPr="00CD1EA6" w:rsidRDefault="005A29F5" w:rsidP="005A29F5">
      <w:pPr>
        <w:pStyle w:val="ListParagraph"/>
        <w:spacing w:after="120"/>
        <w:ind w:left="360"/>
        <w:jc w:val="center"/>
        <w:rPr>
          <w:rFonts w:ascii="Segoe UI" w:hAnsi="Segoe UI" w:cs="Segoe UI"/>
          <w:b/>
          <w:bCs/>
          <w:lang w:val="en-US"/>
        </w:rPr>
      </w:pPr>
      <w:r w:rsidRPr="00CD1EA6">
        <w:rPr>
          <w:rFonts w:ascii="Segoe UI" w:hAnsi="Segoe UI" w:cs="Segoe UI"/>
          <w:b/>
          <w:bCs/>
          <w:lang w:val="en-US"/>
        </w:rPr>
        <w:t xml:space="preserve">Terms and Condition of </w:t>
      </w:r>
      <w:r w:rsidR="007E5F79">
        <w:rPr>
          <w:rFonts w:ascii="Segoe UI" w:hAnsi="Segoe UI" w:cs="Segoe UI"/>
          <w:b/>
          <w:bCs/>
          <w:lang w:val="en-US"/>
        </w:rPr>
        <w:t>Sale</w:t>
      </w:r>
    </w:p>
    <w:p w14:paraId="4ADC02BB" w14:textId="77777777" w:rsidR="00DE443A" w:rsidRDefault="00F558E9" w:rsidP="00DE443A">
      <w:pPr>
        <w:spacing w:after="120"/>
        <w:rPr>
          <w:rFonts w:ascii="Segoe UI" w:hAnsi="Segoe UI" w:cs="Segoe UI"/>
          <w:b/>
          <w:bCs/>
          <w:sz w:val="17"/>
          <w:szCs w:val="17"/>
          <w:u w:val="single"/>
          <w:lang w:val="en-US"/>
        </w:rPr>
      </w:pPr>
      <w:r w:rsidRPr="00B31C57">
        <w:rPr>
          <w:rFonts w:ascii="Segoe UI" w:hAnsi="Segoe UI" w:cs="Segoe UI"/>
          <w:b/>
          <w:bCs/>
          <w:sz w:val="17"/>
          <w:szCs w:val="17"/>
          <w:u w:val="single"/>
          <w:lang w:val="en-US"/>
        </w:rPr>
        <w:t>1. D</w:t>
      </w:r>
      <w:r w:rsidR="00E83A49" w:rsidRPr="00B31C57">
        <w:rPr>
          <w:rFonts w:ascii="Segoe UI" w:hAnsi="Segoe UI" w:cs="Segoe UI"/>
          <w:b/>
          <w:bCs/>
          <w:sz w:val="17"/>
          <w:szCs w:val="17"/>
          <w:u w:val="single"/>
          <w:lang w:val="en-US"/>
        </w:rPr>
        <w:t>EFINITIONS</w:t>
      </w:r>
      <w:r w:rsidRPr="00B31C57">
        <w:rPr>
          <w:rFonts w:ascii="Segoe UI" w:hAnsi="Segoe UI" w:cs="Segoe UI"/>
          <w:b/>
          <w:bCs/>
          <w:sz w:val="17"/>
          <w:szCs w:val="17"/>
          <w:u w:val="single"/>
          <w:lang w:val="en-US"/>
        </w:rPr>
        <w:t xml:space="preserve"> </w:t>
      </w:r>
    </w:p>
    <w:p w14:paraId="6C8380C7" w14:textId="37336CA7" w:rsidR="008740E1" w:rsidRDefault="008740E1" w:rsidP="00DE443A">
      <w:pPr>
        <w:spacing w:after="120"/>
        <w:rPr>
          <w:rFonts w:ascii="Segoe UI" w:eastAsiaTheme="minorEastAsia" w:hAnsi="Segoe UI" w:cs="Segoe UI"/>
          <w:color w:val="000000" w:themeColor="text1"/>
          <w:kern w:val="24"/>
          <w:sz w:val="17"/>
          <w:szCs w:val="17"/>
        </w:rPr>
      </w:pPr>
      <w:r w:rsidRPr="00CD1EA6">
        <w:rPr>
          <w:rFonts w:ascii="Segoe UI" w:eastAsiaTheme="minorEastAsia" w:hAnsi="Segoe UI" w:cs="Segoe UI"/>
          <w:color w:val="000000" w:themeColor="text1"/>
          <w:kern w:val="24"/>
          <w:sz w:val="17"/>
          <w:szCs w:val="17"/>
        </w:rPr>
        <w:t xml:space="preserve"> In these Terms &amp; Conditions (unless otherwise required); </w:t>
      </w:r>
    </w:p>
    <w:p w14:paraId="5C7CC08B" w14:textId="06C1D1C0" w:rsidR="002D6E21" w:rsidRPr="006254DF" w:rsidRDefault="004F680F" w:rsidP="006254DF">
      <w:pPr>
        <w:spacing w:after="120"/>
        <w:jc w:val="both"/>
        <w:rPr>
          <w:rFonts w:ascii="Segoe UI" w:hAnsi="Segoe UI" w:cs="Segoe UI"/>
          <w:b/>
          <w:bCs/>
          <w:sz w:val="17"/>
          <w:szCs w:val="17"/>
          <w:u w:val="single"/>
          <w:lang w:val="en-US"/>
        </w:rPr>
      </w:pPr>
      <w:r w:rsidRPr="004F680F">
        <w:rPr>
          <w:rFonts w:ascii="Segoe UI" w:hAnsi="Segoe UI" w:cs="Segoe UI"/>
          <w:sz w:val="17"/>
          <w:szCs w:val="17"/>
          <w:shd w:val="clear" w:color="auto" w:fill="FFFFFF"/>
        </w:rPr>
        <w:t>A)</w:t>
      </w:r>
      <w:r>
        <w:rPr>
          <w:rFonts w:ascii="Segoe UI" w:hAnsi="Segoe UI" w:cs="Segoe UI"/>
          <w:b/>
          <w:bCs/>
          <w:sz w:val="17"/>
          <w:szCs w:val="17"/>
          <w:shd w:val="clear" w:color="auto" w:fill="FFFFFF"/>
        </w:rPr>
        <w:t xml:space="preserve"> </w:t>
      </w:r>
      <w:r w:rsidR="006254DF" w:rsidRPr="006254DF">
        <w:rPr>
          <w:rFonts w:ascii="Segoe UI" w:hAnsi="Segoe UI" w:cs="Segoe UI"/>
          <w:b/>
          <w:bCs/>
          <w:sz w:val="17"/>
          <w:szCs w:val="17"/>
          <w:shd w:val="clear" w:color="auto" w:fill="FFFFFF"/>
        </w:rPr>
        <w:t>“</w:t>
      </w:r>
      <w:hyperlink r:id="rId11" w:history="1">
        <w:r w:rsidR="002D6E21" w:rsidRPr="006254DF">
          <w:rPr>
            <w:rFonts w:ascii="Segoe UI" w:hAnsi="Segoe UI" w:cs="Segoe UI"/>
            <w:b/>
            <w:bCs/>
            <w:sz w:val="17"/>
            <w:szCs w:val="17"/>
            <w:shd w:val="clear" w:color="auto" w:fill="FFFFFF"/>
          </w:rPr>
          <w:t>Certification Scheme</w:t>
        </w:r>
      </w:hyperlink>
      <w:r w:rsidR="006254DF" w:rsidRPr="006254DF">
        <w:rPr>
          <w:rFonts w:ascii="Segoe UI" w:hAnsi="Segoe UI" w:cs="Segoe UI"/>
          <w:b/>
          <w:bCs/>
          <w:sz w:val="17"/>
          <w:szCs w:val="17"/>
          <w:shd w:val="clear" w:color="auto" w:fill="FFFFFF"/>
        </w:rPr>
        <w:t>”</w:t>
      </w:r>
      <w:r w:rsidR="002D6E21" w:rsidRPr="006254DF">
        <w:rPr>
          <w:rFonts w:ascii="Segoe UI" w:hAnsi="Segoe UI" w:cs="Segoe UI"/>
          <w:sz w:val="17"/>
          <w:szCs w:val="17"/>
          <w:shd w:val="clear" w:color="auto" w:fill="FFFFFF"/>
        </w:rPr>
        <w:t xml:space="preserve"> means a third-party verification scheme that is open under transparent, fair and non-discriminatory terms to all </w:t>
      </w:r>
      <w:r w:rsidR="005A5A0A" w:rsidRPr="006254DF">
        <w:rPr>
          <w:rFonts w:ascii="Segoe UI" w:hAnsi="Segoe UI" w:cs="Segoe UI"/>
          <w:sz w:val="17"/>
          <w:szCs w:val="17"/>
          <w:shd w:val="clear" w:color="auto" w:fill="FFFFFF"/>
        </w:rPr>
        <w:t>organisations</w:t>
      </w:r>
      <w:r w:rsidR="002D6E21" w:rsidRPr="006254DF">
        <w:rPr>
          <w:rFonts w:ascii="Segoe UI" w:hAnsi="Segoe UI" w:cs="Segoe UI"/>
          <w:sz w:val="17"/>
          <w:szCs w:val="17"/>
          <w:shd w:val="clear" w:color="auto" w:fill="FFFFFF"/>
        </w:rPr>
        <w:t xml:space="preserve"> willing and able to comply with the scheme’s requirements, which certifies that a product complies with certain requirements, and for which the monitoring of compliance is objective, based on</w:t>
      </w:r>
      <w:r w:rsidR="00282A80" w:rsidRPr="006254DF">
        <w:rPr>
          <w:rFonts w:ascii="Segoe UI" w:hAnsi="Segoe UI" w:cs="Segoe UI"/>
          <w:sz w:val="17"/>
          <w:szCs w:val="17"/>
          <w:shd w:val="clear" w:color="auto" w:fill="FFFFFF"/>
        </w:rPr>
        <w:t xml:space="preserve"> designated </w:t>
      </w:r>
      <w:r w:rsidR="00EF3EF7" w:rsidRPr="006254DF">
        <w:rPr>
          <w:rFonts w:ascii="Segoe UI" w:hAnsi="Segoe UI" w:cs="Segoe UI"/>
          <w:sz w:val="17"/>
          <w:szCs w:val="17"/>
          <w:shd w:val="clear" w:color="auto" w:fill="FFFFFF"/>
        </w:rPr>
        <w:t xml:space="preserve">national </w:t>
      </w:r>
      <w:r w:rsidR="005A5A0A" w:rsidRPr="006254DF">
        <w:rPr>
          <w:rFonts w:ascii="Segoe UI" w:hAnsi="Segoe UI" w:cs="Segoe UI"/>
          <w:sz w:val="17"/>
          <w:szCs w:val="17"/>
          <w:shd w:val="clear" w:color="auto" w:fill="FFFFFF"/>
        </w:rPr>
        <w:t xml:space="preserve">or </w:t>
      </w:r>
      <w:r w:rsidR="002D6E21" w:rsidRPr="006254DF">
        <w:rPr>
          <w:rFonts w:ascii="Segoe UI" w:hAnsi="Segoe UI" w:cs="Segoe UI"/>
          <w:sz w:val="17"/>
          <w:szCs w:val="17"/>
          <w:shd w:val="clear" w:color="auto" w:fill="FFFFFF"/>
        </w:rPr>
        <w:t>international</w:t>
      </w:r>
      <w:r w:rsidR="005A5A0A" w:rsidRPr="006254DF">
        <w:rPr>
          <w:rFonts w:ascii="Segoe UI" w:hAnsi="Segoe UI" w:cs="Segoe UI"/>
          <w:sz w:val="17"/>
          <w:szCs w:val="17"/>
          <w:shd w:val="clear" w:color="auto" w:fill="FFFFFF"/>
        </w:rPr>
        <w:t xml:space="preserve"> Standard</w:t>
      </w:r>
      <w:r>
        <w:rPr>
          <w:rFonts w:ascii="Segoe UI" w:hAnsi="Segoe UI" w:cs="Segoe UI"/>
          <w:sz w:val="17"/>
          <w:szCs w:val="17"/>
          <w:shd w:val="clear" w:color="auto" w:fill="FFFFFF"/>
        </w:rPr>
        <w:t>(s)</w:t>
      </w:r>
      <w:r w:rsidR="005A5A0A" w:rsidRPr="006254DF">
        <w:rPr>
          <w:rFonts w:ascii="Segoe UI" w:hAnsi="Segoe UI" w:cs="Segoe UI"/>
          <w:sz w:val="17"/>
          <w:szCs w:val="17"/>
          <w:shd w:val="clear" w:color="auto" w:fill="FFFFFF"/>
        </w:rPr>
        <w:t>.</w:t>
      </w:r>
    </w:p>
    <w:p w14:paraId="0BF03C9F" w14:textId="737A290D" w:rsidR="008740E1"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B</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“The Company” </w:t>
      </w:r>
      <w:r w:rsidR="008740E1" w:rsidRPr="00CD1EA6">
        <w:rPr>
          <w:rFonts w:ascii="Segoe UI" w:eastAsiaTheme="minorEastAsia" w:hAnsi="Segoe UI" w:cs="Segoe UI"/>
          <w:color w:val="000000" w:themeColor="text1"/>
          <w:kern w:val="24"/>
          <w:sz w:val="17"/>
          <w:szCs w:val="17"/>
        </w:rPr>
        <w:t>means United Kingdom Testing &amp; Certification Limited (UKTC), and also (where the context so permits) its assigns and any sub-contractor for the said Company.</w:t>
      </w:r>
    </w:p>
    <w:p w14:paraId="61E02D62" w14:textId="1AC7A4B1" w:rsidR="008740E1"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C</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“Company’s Premises” </w:t>
      </w:r>
      <w:r w:rsidR="008740E1" w:rsidRPr="00CD1EA6">
        <w:rPr>
          <w:rFonts w:ascii="Segoe UI" w:eastAsiaTheme="minorEastAsia" w:hAnsi="Segoe UI" w:cs="Segoe UI"/>
          <w:color w:val="000000" w:themeColor="text1"/>
          <w:kern w:val="24"/>
          <w:sz w:val="17"/>
          <w:szCs w:val="17"/>
        </w:rPr>
        <w:t xml:space="preserve">means the premises mentioned in the Company quotation, </w:t>
      </w:r>
      <w:r w:rsidR="00E7661F" w:rsidRPr="00CD1EA6">
        <w:rPr>
          <w:rFonts w:ascii="Segoe UI" w:eastAsiaTheme="minorEastAsia" w:hAnsi="Segoe UI" w:cs="Segoe UI"/>
          <w:color w:val="000000" w:themeColor="text1"/>
          <w:kern w:val="24"/>
          <w:sz w:val="17"/>
          <w:szCs w:val="17"/>
        </w:rPr>
        <w:t>agreement,</w:t>
      </w:r>
      <w:r w:rsidR="008740E1" w:rsidRPr="00CD1EA6">
        <w:rPr>
          <w:rFonts w:ascii="Segoe UI" w:eastAsiaTheme="minorEastAsia" w:hAnsi="Segoe UI" w:cs="Segoe UI"/>
          <w:color w:val="000000" w:themeColor="text1"/>
          <w:kern w:val="24"/>
          <w:sz w:val="17"/>
          <w:szCs w:val="17"/>
        </w:rPr>
        <w:t xml:space="preserve"> or other contractual document in respect of the Services or if not so mentioned means the Company’s premises specified as such in the Contract. </w:t>
      </w:r>
    </w:p>
    <w:p w14:paraId="76044EAB" w14:textId="6FCC9A3E" w:rsidR="005B7973"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D</w:t>
      </w:r>
      <w:r w:rsidR="005B7973" w:rsidRPr="00CD1EA6">
        <w:rPr>
          <w:rFonts w:ascii="Segoe UI" w:eastAsiaTheme="minorEastAsia" w:hAnsi="Segoe UI" w:cs="Segoe UI"/>
          <w:color w:val="000000" w:themeColor="text1"/>
          <w:kern w:val="24"/>
          <w:sz w:val="17"/>
          <w:szCs w:val="17"/>
        </w:rPr>
        <w:t xml:space="preserve">) </w:t>
      </w:r>
      <w:r w:rsidR="005B7973" w:rsidRPr="00CD1EA6">
        <w:rPr>
          <w:rFonts w:ascii="Segoe UI" w:eastAsiaTheme="minorEastAsia" w:hAnsi="Segoe UI" w:cs="Segoe UI"/>
          <w:b/>
          <w:bCs/>
          <w:color w:val="000000" w:themeColor="text1"/>
          <w:kern w:val="24"/>
          <w:sz w:val="17"/>
          <w:szCs w:val="17"/>
        </w:rPr>
        <w:t xml:space="preserve">“The Contract” </w:t>
      </w:r>
      <w:r w:rsidR="005B7973" w:rsidRPr="00CD1EA6">
        <w:rPr>
          <w:rFonts w:ascii="Segoe UI" w:eastAsiaTheme="minorEastAsia" w:hAnsi="Segoe UI" w:cs="Segoe UI"/>
          <w:color w:val="000000" w:themeColor="text1"/>
          <w:kern w:val="24"/>
          <w:sz w:val="17"/>
          <w:szCs w:val="17"/>
        </w:rPr>
        <w:t xml:space="preserve">means the Agreement, these Terms &amp; Conditions of </w:t>
      </w:r>
      <w:r w:rsidR="00B7524B">
        <w:rPr>
          <w:rFonts w:ascii="Segoe UI" w:eastAsiaTheme="minorEastAsia" w:hAnsi="Segoe UI" w:cs="Segoe UI"/>
          <w:color w:val="000000" w:themeColor="text1"/>
          <w:kern w:val="24"/>
          <w:sz w:val="17"/>
          <w:szCs w:val="17"/>
        </w:rPr>
        <w:t>Sale</w:t>
      </w:r>
      <w:r w:rsidR="005B7973" w:rsidRPr="00CD1EA6">
        <w:rPr>
          <w:rFonts w:ascii="Segoe UI" w:eastAsiaTheme="minorEastAsia" w:hAnsi="Segoe UI" w:cs="Segoe UI"/>
          <w:color w:val="000000" w:themeColor="text1"/>
          <w:kern w:val="24"/>
          <w:sz w:val="17"/>
          <w:szCs w:val="17"/>
        </w:rPr>
        <w:t xml:space="preserve">, the Company’s acknowledgement of the Customer’s order for Services and/or similar and such order and if there shall be any inconsistency between the documents comprising the Contract they shall have precedence in the order herein listed. </w:t>
      </w:r>
    </w:p>
    <w:p w14:paraId="6C8D830F" w14:textId="201D2FDD" w:rsidR="00441902"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E</w:t>
      </w:r>
      <w:r w:rsidR="00441902" w:rsidRPr="00CD1EA6">
        <w:rPr>
          <w:rFonts w:ascii="Segoe UI" w:eastAsiaTheme="minorEastAsia" w:hAnsi="Segoe UI" w:cs="Segoe UI"/>
          <w:color w:val="000000" w:themeColor="text1"/>
          <w:kern w:val="24"/>
          <w:sz w:val="17"/>
          <w:szCs w:val="17"/>
        </w:rPr>
        <w:t xml:space="preserve">) </w:t>
      </w:r>
      <w:r w:rsidR="00441902" w:rsidRPr="00CD1EA6">
        <w:rPr>
          <w:rFonts w:ascii="Segoe UI" w:eastAsiaTheme="minorEastAsia" w:hAnsi="Segoe UI" w:cs="Segoe UI"/>
          <w:b/>
          <w:bCs/>
          <w:color w:val="000000" w:themeColor="text1"/>
          <w:kern w:val="24"/>
          <w:sz w:val="17"/>
          <w:szCs w:val="17"/>
        </w:rPr>
        <w:t xml:space="preserve">“The Customer” </w:t>
      </w:r>
      <w:r w:rsidR="00441902" w:rsidRPr="00CD1EA6">
        <w:rPr>
          <w:rFonts w:ascii="Segoe UI" w:eastAsiaTheme="minorEastAsia" w:hAnsi="Segoe UI" w:cs="Segoe UI"/>
          <w:color w:val="000000" w:themeColor="text1"/>
          <w:kern w:val="24"/>
          <w:sz w:val="17"/>
          <w:szCs w:val="17"/>
        </w:rPr>
        <w:t xml:space="preserve">means the person, client, organisation, or company with whom the Contract is made by the Company whether directly or indirectly through an agent or factor who is acting for or instructed by or whose actions are ratified by such person, client, organisation, or company. </w:t>
      </w:r>
    </w:p>
    <w:p w14:paraId="2042A13E" w14:textId="57B54591" w:rsidR="005B7973" w:rsidRPr="00CD1EA6"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F</w:t>
      </w:r>
      <w:r w:rsidR="005B7973" w:rsidRPr="00CD1EA6">
        <w:rPr>
          <w:rFonts w:ascii="Segoe UI" w:eastAsiaTheme="minorEastAsia" w:hAnsi="Segoe UI" w:cs="Segoe UI"/>
          <w:color w:val="000000" w:themeColor="text1"/>
          <w:kern w:val="24"/>
          <w:sz w:val="17"/>
          <w:szCs w:val="17"/>
        </w:rPr>
        <w:t xml:space="preserve">) </w:t>
      </w:r>
      <w:r w:rsidR="005B7973" w:rsidRPr="00CD1EA6">
        <w:rPr>
          <w:rFonts w:ascii="Segoe UI" w:eastAsiaTheme="minorEastAsia" w:hAnsi="Segoe UI" w:cs="Segoe UI"/>
          <w:b/>
          <w:bCs/>
          <w:color w:val="000000" w:themeColor="text1"/>
          <w:kern w:val="24"/>
          <w:sz w:val="17"/>
          <w:szCs w:val="17"/>
        </w:rPr>
        <w:t xml:space="preserve">“Customer’s Premises” </w:t>
      </w:r>
      <w:r w:rsidR="005B7973" w:rsidRPr="00CD1EA6">
        <w:rPr>
          <w:rFonts w:ascii="Segoe UI" w:eastAsiaTheme="minorEastAsia" w:hAnsi="Segoe UI" w:cs="Segoe UI"/>
          <w:color w:val="000000" w:themeColor="text1"/>
          <w:kern w:val="24"/>
          <w:sz w:val="17"/>
          <w:szCs w:val="17"/>
        </w:rPr>
        <w:t xml:space="preserve">means the premises specified as such in the Contract. </w:t>
      </w:r>
    </w:p>
    <w:p w14:paraId="3450C825" w14:textId="6114B8CA" w:rsidR="008740E1" w:rsidRPr="00CD1EA6"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G</w:t>
      </w:r>
      <w:r w:rsidR="008740E1" w:rsidRPr="00CD1EA6">
        <w:rPr>
          <w:rFonts w:ascii="Segoe UI" w:eastAsiaTheme="minorEastAsia" w:hAnsi="Segoe UI" w:cs="Segoe UI"/>
          <w:color w:val="000000" w:themeColor="text1"/>
          <w:kern w:val="24"/>
          <w:sz w:val="17"/>
          <w:szCs w:val="17"/>
        </w:rPr>
        <w:t>)</w:t>
      </w:r>
      <w:r w:rsidR="008740E1" w:rsidRPr="00CD1EA6">
        <w:rPr>
          <w:rFonts w:ascii="Segoe UI" w:eastAsiaTheme="minorEastAsia" w:hAnsi="Segoe UI" w:cs="Segoe UI"/>
          <w:b/>
          <w:bCs/>
          <w:color w:val="000000" w:themeColor="text1"/>
          <w:kern w:val="24"/>
          <w:sz w:val="17"/>
          <w:szCs w:val="17"/>
        </w:rPr>
        <w:t xml:space="preserve"> “Parties” </w:t>
      </w:r>
      <w:r w:rsidR="008740E1" w:rsidRPr="00CD1EA6">
        <w:rPr>
          <w:rFonts w:ascii="Segoe UI" w:eastAsiaTheme="minorEastAsia" w:hAnsi="Segoe UI" w:cs="Segoe UI"/>
          <w:color w:val="000000" w:themeColor="text1"/>
          <w:kern w:val="24"/>
          <w:sz w:val="17"/>
          <w:szCs w:val="17"/>
        </w:rPr>
        <w:t>the parties to the Contract and “Party” means either of them.</w:t>
      </w:r>
    </w:p>
    <w:p w14:paraId="3C0EBABC" w14:textId="30C3315C" w:rsidR="00934CBD" w:rsidRPr="00CD1EA6" w:rsidRDefault="004F680F" w:rsidP="00E83A49">
      <w:pPr>
        <w:pStyle w:val="NormalWeb"/>
        <w:spacing w:before="0" w:beforeAutospacing="0" w:after="120" w:afterAutospacing="0"/>
        <w:jc w:val="both"/>
        <w:rPr>
          <w:rFonts w:ascii="Segoe UI" w:hAnsi="Segoe UI" w:cs="Segoe UI"/>
          <w:color w:val="FF0000"/>
          <w:sz w:val="17"/>
          <w:szCs w:val="17"/>
        </w:rPr>
      </w:pPr>
      <w:r>
        <w:rPr>
          <w:rFonts w:ascii="Segoe UI" w:eastAsiaTheme="minorEastAsia" w:hAnsi="Segoe UI" w:cs="Segoe UI"/>
          <w:color w:val="000000" w:themeColor="text1"/>
          <w:kern w:val="24"/>
          <w:sz w:val="17"/>
          <w:szCs w:val="17"/>
        </w:rPr>
        <w:t>H</w:t>
      </w:r>
      <w:r w:rsidR="00934CBD" w:rsidRPr="00CD1EA6">
        <w:rPr>
          <w:rFonts w:ascii="Segoe UI" w:eastAsiaTheme="minorEastAsia" w:hAnsi="Segoe UI" w:cs="Segoe UI"/>
          <w:color w:val="000000" w:themeColor="text1"/>
          <w:kern w:val="24"/>
          <w:sz w:val="17"/>
          <w:szCs w:val="17"/>
        </w:rPr>
        <w:t xml:space="preserve">) </w:t>
      </w:r>
      <w:r w:rsidR="00934CBD" w:rsidRPr="00CD1EA6">
        <w:rPr>
          <w:rFonts w:ascii="Segoe UI" w:eastAsiaTheme="minorEastAsia" w:hAnsi="Segoe UI" w:cs="Segoe UI"/>
          <w:b/>
          <w:bCs/>
          <w:color w:val="000000" w:themeColor="text1"/>
          <w:kern w:val="24"/>
          <w:sz w:val="17"/>
          <w:szCs w:val="17"/>
        </w:rPr>
        <w:t xml:space="preserve">“Service(s)” </w:t>
      </w:r>
      <w:r w:rsidR="00934CBD" w:rsidRPr="00CD1EA6">
        <w:rPr>
          <w:rFonts w:ascii="Segoe UI" w:eastAsiaTheme="minorEastAsia" w:hAnsi="Segoe UI" w:cs="Segoe UI"/>
          <w:color w:val="000000" w:themeColor="text1"/>
          <w:kern w:val="24"/>
          <w:sz w:val="17"/>
          <w:szCs w:val="17"/>
        </w:rPr>
        <w:t xml:space="preserve">means the supply of testing, product certification and/or other </w:t>
      </w:r>
      <w:r w:rsidR="00934CBD" w:rsidRPr="006F1FF9">
        <w:rPr>
          <w:rFonts w:ascii="Segoe UI" w:eastAsiaTheme="minorEastAsia" w:hAnsi="Segoe UI" w:cs="Segoe UI"/>
          <w:kern w:val="24"/>
          <w:sz w:val="17"/>
          <w:szCs w:val="17"/>
        </w:rPr>
        <w:t xml:space="preserve">activities </w:t>
      </w:r>
      <w:r w:rsidR="00934CBD" w:rsidRPr="00CD1EA6">
        <w:rPr>
          <w:rFonts w:ascii="Segoe UI" w:eastAsiaTheme="minorEastAsia" w:hAnsi="Segoe UI" w:cs="Segoe UI"/>
          <w:color w:val="000000" w:themeColor="text1"/>
          <w:kern w:val="24"/>
          <w:sz w:val="17"/>
          <w:szCs w:val="17"/>
        </w:rPr>
        <w:t>(if any) to be provided to the Customer by the Company pursuant to the Contrac</w:t>
      </w:r>
      <w:r w:rsidR="00934CBD" w:rsidRPr="00427C97">
        <w:rPr>
          <w:rFonts w:ascii="Segoe UI" w:eastAsiaTheme="minorEastAsia" w:hAnsi="Segoe UI" w:cs="Segoe UI"/>
          <w:kern w:val="24"/>
          <w:sz w:val="17"/>
          <w:szCs w:val="17"/>
        </w:rPr>
        <w:t xml:space="preserve">t. </w:t>
      </w:r>
    </w:p>
    <w:p w14:paraId="1A1AFFF2" w14:textId="57FAB353" w:rsidR="008740E1" w:rsidRPr="00347F6B" w:rsidRDefault="004F680F" w:rsidP="00967C0F">
      <w:pPr>
        <w:pStyle w:val="NormalWeb"/>
        <w:spacing w:before="0" w:beforeAutospacing="0" w:after="120" w:afterAutospacing="0"/>
        <w:jc w:val="both"/>
        <w:rPr>
          <w:rFonts w:ascii="Segoe UI" w:eastAsiaTheme="minorEastAsia" w:hAnsi="Segoe UI" w:cs="Segoe UI"/>
          <w:kern w:val="24"/>
          <w:sz w:val="17"/>
          <w:szCs w:val="17"/>
        </w:rPr>
      </w:pPr>
      <w:r>
        <w:rPr>
          <w:rFonts w:ascii="Segoe UI" w:eastAsiaTheme="minorEastAsia" w:hAnsi="Segoe UI" w:cs="Segoe UI"/>
          <w:color w:val="000000" w:themeColor="text1"/>
          <w:kern w:val="24"/>
          <w:sz w:val="17"/>
          <w:szCs w:val="17"/>
        </w:rPr>
        <w:t>I</w:t>
      </w:r>
      <w:r w:rsidR="008740E1" w:rsidRPr="00CD1EA6">
        <w:rPr>
          <w:rFonts w:ascii="Segoe UI" w:eastAsiaTheme="minorEastAsia" w:hAnsi="Segoe UI" w:cs="Segoe UI"/>
          <w:color w:val="000000" w:themeColor="text1"/>
          <w:kern w:val="24"/>
          <w:sz w:val="17"/>
          <w:szCs w:val="17"/>
        </w:rPr>
        <w:t xml:space="preserve">) </w:t>
      </w:r>
      <w:r w:rsidR="008740E1" w:rsidRPr="00CD1EA6">
        <w:rPr>
          <w:rFonts w:ascii="Segoe UI" w:eastAsiaTheme="minorEastAsia" w:hAnsi="Segoe UI" w:cs="Segoe UI"/>
          <w:b/>
          <w:bCs/>
          <w:color w:val="000000" w:themeColor="text1"/>
          <w:kern w:val="24"/>
          <w:sz w:val="17"/>
          <w:szCs w:val="17"/>
        </w:rPr>
        <w:t xml:space="preserve">“Specimen” </w:t>
      </w:r>
      <w:r w:rsidR="008740E1" w:rsidRPr="00CD1EA6">
        <w:rPr>
          <w:rFonts w:ascii="Segoe UI" w:eastAsiaTheme="minorEastAsia" w:hAnsi="Segoe UI" w:cs="Segoe UI"/>
          <w:color w:val="000000" w:themeColor="text1"/>
          <w:kern w:val="24"/>
          <w:sz w:val="17"/>
          <w:szCs w:val="17"/>
        </w:rPr>
        <w:t xml:space="preserve">means the products, articles, or items or components thereof and associated items (or any) of them </w:t>
      </w:r>
      <w:r w:rsidR="008740E1" w:rsidRPr="00347F6B">
        <w:rPr>
          <w:rFonts w:ascii="Segoe UI" w:eastAsiaTheme="minorEastAsia" w:hAnsi="Segoe UI" w:cs="Segoe UI"/>
          <w:kern w:val="24"/>
          <w:sz w:val="17"/>
          <w:szCs w:val="17"/>
        </w:rPr>
        <w:t xml:space="preserve">described in the Contract for testing, product certification and/or other Service. </w:t>
      </w:r>
    </w:p>
    <w:p w14:paraId="09AE54F8" w14:textId="6EEA8744" w:rsidR="00757418" w:rsidRDefault="004F680F" w:rsidP="00EC22D7">
      <w:pPr>
        <w:spacing w:after="120" w:line="240" w:lineRule="auto"/>
        <w:contextualSpacing/>
        <w:jc w:val="both"/>
        <w:rPr>
          <w:rFonts w:ascii="Segoe UI" w:eastAsiaTheme="minorEastAsia" w:hAnsi="Segoe UI" w:cs="Segoe UI"/>
          <w:kern w:val="24"/>
          <w:sz w:val="17"/>
          <w:szCs w:val="17"/>
          <w:lang w:val="en-US" w:eastAsia="en-GB"/>
        </w:rPr>
      </w:pPr>
      <w:r w:rsidRPr="00347F6B">
        <w:rPr>
          <w:rFonts w:ascii="Segoe UI" w:eastAsiaTheme="minorEastAsia" w:hAnsi="Segoe UI" w:cs="Segoe UI"/>
          <w:kern w:val="24"/>
          <w:sz w:val="17"/>
          <w:szCs w:val="17"/>
          <w:lang w:val="en-US" w:eastAsia="en-GB"/>
        </w:rPr>
        <w:t>J</w:t>
      </w:r>
      <w:r w:rsidR="00190C70" w:rsidRPr="00347F6B">
        <w:rPr>
          <w:rFonts w:ascii="Segoe UI" w:eastAsiaTheme="minorEastAsia" w:hAnsi="Segoe UI" w:cs="Segoe UI"/>
          <w:kern w:val="24"/>
          <w:sz w:val="17"/>
          <w:szCs w:val="17"/>
          <w:lang w:val="en-US" w:eastAsia="en-GB"/>
        </w:rPr>
        <w:t>)</w:t>
      </w:r>
      <w:r w:rsidR="00190C70" w:rsidRPr="00347F6B">
        <w:rPr>
          <w:rFonts w:ascii="Segoe UI" w:eastAsiaTheme="minorEastAsia" w:hAnsi="Segoe UI" w:cs="Segoe UI"/>
          <w:b/>
          <w:bCs/>
          <w:kern w:val="24"/>
          <w:sz w:val="17"/>
          <w:szCs w:val="17"/>
          <w:lang w:val="en-US" w:eastAsia="en-GB"/>
        </w:rPr>
        <w:t xml:space="preserve"> “Standard” </w:t>
      </w:r>
      <w:r w:rsidR="00190C70" w:rsidRPr="00347F6B">
        <w:rPr>
          <w:rFonts w:ascii="Segoe UI" w:eastAsiaTheme="minorEastAsia" w:hAnsi="Segoe UI" w:cs="Segoe UI"/>
          <w:kern w:val="24"/>
          <w:sz w:val="17"/>
          <w:szCs w:val="17"/>
          <w:lang w:val="en-US" w:eastAsia="en-GB"/>
        </w:rPr>
        <w:t>means a document  which contains details of specified requirements and methodologies for testing and /or inspection and/or certification against which the System, product, installation, or person is assessed.</w:t>
      </w:r>
    </w:p>
    <w:p w14:paraId="2990CD45" w14:textId="77777777" w:rsidR="00EC22D7" w:rsidRDefault="00EC22D7" w:rsidP="00EC22D7">
      <w:pPr>
        <w:spacing w:after="120" w:line="240" w:lineRule="auto"/>
        <w:contextualSpacing/>
        <w:jc w:val="both"/>
        <w:rPr>
          <w:rFonts w:ascii="Segoe UI" w:eastAsiaTheme="minorEastAsia" w:hAnsi="Segoe UI" w:cs="Segoe UI"/>
          <w:kern w:val="24"/>
          <w:sz w:val="17"/>
          <w:szCs w:val="17"/>
          <w:lang w:val="en-US" w:eastAsia="en-GB"/>
        </w:rPr>
      </w:pPr>
    </w:p>
    <w:p w14:paraId="7062E97D" w14:textId="55E4A38C" w:rsidR="00190C70" w:rsidRPr="00347F6B" w:rsidRDefault="004F680F" w:rsidP="00EC22D7">
      <w:pPr>
        <w:spacing w:after="120" w:line="240" w:lineRule="auto"/>
        <w:contextualSpacing/>
        <w:jc w:val="both"/>
        <w:rPr>
          <w:rFonts w:ascii="Segoe UI" w:eastAsiaTheme="minorEastAsia" w:hAnsi="Segoe UI" w:cs="Segoe UI"/>
          <w:kern w:val="24"/>
          <w:sz w:val="17"/>
          <w:szCs w:val="17"/>
          <w:lang w:val="en-US" w:eastAsia="en-GB"/>
        </w:rPr>
      </w:pPr>
      <w:r w:rsidRPr="00347F6B">
        <w:rPr>
          <w:rFonts w:ascii="Segoe UI" w:eastAsiaTheme="minorEastAsia" w:hAnsi="Segoe UI" w:cs="Segoe UI"/>
          <w:kern w:val="24"/>
          <w:sz w:val="17"/>
          <w:szCs w:val="17"/>
          <w:lang w:val="en-US" w:eastAsia="en-GB"/>
        </w:rPr>
        <w:t>K</w:t>
      </w:r>
      <w:r w:rsidR="00190C70" w:rsidRPr="00347F6B">
        <w:rPr>
          <w:rFonts w:ascii="Segoe UI" w:eastAsiaTheme="minorEastAsia" w:hAnsi="Segoe UI" w:cs="Segoe UI"/>
          <w:kern w:val="24"/>
          <w:sz w:val="17"/>
          <w:szCs w:val="17"/>
          <w:lang w:val="en-US" w:eastAsia="en-GB"/>
        </w:rPr>
        <w:t xml:space="preserve">) </w:t>
      </w:r>
      <w:r w:rsidR="00190C70" w:rsidRPr="00347F6B">
        <w:rPr>
          <w:rFonts w:ascii="Segoe UI" w:eastAsiaTheme="minorEastAsia" w:hAnsi="Segoe UI" w:cs="Segoe UI"/>
          <w:b/>
          <w:bCs/>
          <w:kern w:val="24"/>
          <w:sz w:val="17"/>
          <w:szCs w:val="17"/>
          <w:lang w:val="en-US" w:eastAsia="en-GB"/>
        </w:rPr>
        <w:t xml:space="preserve">“System” </w:t>
      </w:r>
      <w:r w:rsidR="00190C70" w:rsidRPr="00347F6B">
        <w:rPr>
          <w:rFonts w:ascii="Segoe UI" w:eastAsiaTheme="minorEastAsia" w:hAnsi="Segoe UI" w:cs="Segoe UI"/>
          <w:kern w:val="24"/>
          <w:sz w:val="17"/>
          <w:szCs w:val="17"/>
          <w:lang w:val="en-US" w:eastAsia="en-GB"/>
        </w:rPr>
        <w:t xml:space="preserve">means the organisational structure, responsibilities, activities, </w:t>
      </w:r>
      <w:r w:rsidR="00967C0F" w:rsidRPr="00347F6B">
        <w:rPr>
          <w:rFonts w:ascii="Segoe UI" w:eastAsiaTheme="minorEastAsia" w:hAnsi="Segoe UI" w:cs="Segoe UI"/>
          <w:kern w:val="24"/>
          <w:sz w:val="17"/>
          <w:szCs w:val="17"/>
          <w:lang w:val="en-US" w:eastAsia="en-GB"/>
        </w:rPr>
        <w:t>resources,</w:t>
      </w:r>
      <w:r w:rsidR="00190C70" w:rsidRPr="00347F6B">
        <w:rPr>
          <w:rFonts w:ascii="Segoe UI" w:eastAsiaTheme="minorEastAsia" w:hAnsi="Segoe UI" w:cs="Segoe UI"/>
          <w:kern w:val="24"/>
          <w:sz w:val="17"/>
          <w:szCs w:val="17"/>
          <w:lang w:val="en-US" w:eastAsia="en-GB"/>
        </w:rPr>
        <w:t xml:space="preserve"> and events that together provide organised procedures and methods of implementation to ensure the capability of the Customer to meet a particular designated Standard.</w:t>
      </w:r>
    </w:p>
    <w:p w14:paraId="71A281DD" w14:textId="67523CEB" w:rsidR="008740E1" w:rsidRPr="00CD1EA6" w:rsidRDefault="004F680F" w:rsidP="00E83A49">
      <w:pPr>
        <w:pStyle w:val="NormalWeb"/>
        <w:spacing w:before="0" w:beforeAutospacing="0" w:after="120" w:afterAutospacing="0"/>
        <w:jc w:val="both"/>
        <w:rPr>
          <w:rFonts w:ascii="Segoe UI" w:hAnsi="Segoe UI" w:cs="Segoe UI"/>
          <w:sz w:val="17"/>
          <w:szCs w:val="17"/>
        </w:rPr>
      </w:pPr>
      <w:r w:rsidRPr="00347F6B">
        <w:rPr>
          <w:rFonts w:ascii="Segoe UI" w:eastAsiaTheme="minorEastAsia" w:hAnsi="Segoe UI" w:cs="Segoe UI"/>
          <w:kern w:val="24"/>
          <w:sz w:val="17"/>
          <w:szCs w:val="17"/>
        </w:rPr>
        <w:t>L</w:t>
      </w:r>
      <w:r w:rsidR="00EF49CF" w:rsidRPr="00347F6B">
        <w:rPr>
          <w:rFonts w:ascii="Segoe UI" w:eastAsiaTheme="minorEastAsia" w:hAnsi="Segoe UI" w:cs="Segoe UI"/>
          <w:kern w:val="24"/>
          <w:sz w:val="17"/>
          <w:szCs w:val="17"/>
        </w:rPr>
        <w:t xml:space="preserve">) </w:t>
      </w:r>
      <w:r w:rsidR="008740E1" w:rsidRPr="00347F6B">
        <w:rPr>
          <w:rFonts w:ascii="Segoe UI" w:eastAsiaTheme="minorEastAsia" w:hAnsi="Segoe UI" w:cs="Segoe UI"/>
          <w:kern w:val="24"/>
          <w:sz w:val="17"/>
          <w:szCs w:val="17"/>
        </w:rPr>
        <w:t xml:space="preserve">The </w:t>
      </w:r>
      <w:r w:rsidR="008740E1" w:rsidRPr="00347F6B">
        <w:rPr>
          <w:rFonts w:ascii="Segoe UI" w:eastAsiaTheme="minorEastAsia" w:hAnsi="Segoe UI" w:cs="Segoe UI"/>
          <w:b/>
          <w:bCs/>
          <w:kern w:val="24"/>
          <w:sz w:val="17"/>
          <w:szCs w:val="17"/>
        </w:rPr>
        <w:t>“Terms and Conditions</w:t>
      </w:r>
      <w:r w:rsidR="008740E1" w:rsidRPr="00CD1EA6">
        <w:rPr>
          <w:rFonts w:ascii="Segoe UI" w:eastAsiaTheme="minorEastAsia" w:hAnsi="Segoe UI" w:cs="Segoe UI"/>
          <w:b/>
          <w:bCs/>
          <w:color w:val="000000" w:themeColor="text1"/>
          <w:kern w:val="24"/>
          <w:sz w:val="17"/>
          <w:szCs w:val="17"/>
        </w:rPr>
        <w:t xml:space="preserve">” </w:t>
      </w:r>
      <w:r w:rsidR="008740E1" w:rsidRPr="00CD1EA6">
        <w:rPr>
          <w:rFonts w:ascii="Segoe UI" w:eastAsiaTheme="minorEastAsia" w:hAnsi="Segoe UI" w:cs="Segoe UI"/>
          <w:color w:val="000000" w:themeColor="text1"/>
          <w:kern w:val="24"/>
          <w:sz w:val="17"/>
          <w:szCs w:val="17"/>
        </w:rPr>
        <w:t xml:space="preserve">of </w:t>
      </w:r>
      <w:r w:rsidR="00875A0F">
        <w:rPr>
          <w:rFonts w:ascii="Segoe UI" w:eastAsiaTheme="minorEastAsia" w:hAnsi="Segoe UI" w:cs="Segoe UI"/>
          <w:color w:val="000000" w:themeColor="text1"/>
          <w:kern w:val="24"/>
          <w:sz w:val="17"/>
          <w:szCs w:val="17"/>
        </w:rPr>
        <w:t>Sale</w:t>
      </w:r>
      <w:r w:rsidR="001C2186" w:rsidRPr="00CD1EA6">
        <w:rPr>
          <w:rFonts w:ascii="Segoe UI" w:eastAsiaTheme="minorEastAsia" w:hAnsi="Segoe UI" w:cs="Segoe UI"/>
          <w:color w:val="000000" w:themeColor="text1"/>
          <w:kern w:val="24"/>
          <w:sz w:val="17"/>
          <w:szCs w:val="17"/>
        </w:rPr>
        <w:t xml:space="preserve">, where appropriate, </w:t>
      </w:r>
      <w:r w:rsidR="008740E1" w:rsidRPr="00CD1EA6">
        <w:rPr>
          <w:rFonts w:ascii="Segoe UI" w:eastAsiaTheme="minorEastAsia" w:hAnsi="Segoe UI" w:cs="Segoe UI"/>
          <w:color w:val="000000" w:themeColor="text1"/>
          <w:kern w:val="24"/>
          <w:sz w:val="17"/>
          <w:szCs w:val="17"/>
        </w:rPr>
        <w:t xml:space="preserve"> means the Terms and Conditions of </w:t>
      </w:r>
      <w:r w:rsidR="0017785E">
        <w:rPr>
          <w:rFonts w:ascii="Segoe UI" w:eastAsiaTheme="minorEastAsia" w:hAnsi="Segoe UI" w:cs="Segoe UI"/>
          <w:color w:val="000000" w:themeColor="text1"/>
          <w:kern w:val="24"/>
          <w:sz w:val="17"/>
          <w:szCs w:val="17"/>
        </w:rPr>
        <w:t>Sale</w:t>
      </w:r>
      <w:r w:rsidR="008740E1" w:rsidRPr="00CD1EA6">
        <w:rPr>
          <w:rFonts w:ascii="Segoe UI" w:eastAsiaTheme="minorEastAsia" w:hAnsi="Segoe UI" w:cs="Segoe UI"/>
          <w:color w:val="000000" w:themeColor="text1"/>
          <w:kern w:val="24"/>
          <w:sz w:val="17"/>
          <w:szCs w:val="17"/>
        </w:rPr>
        <w:t xml:space="preserve"> applicable to Customers seeking Testing, Product Certification and/or other Services as published by the Company.</w:t>
      </w:r>
    </w:p>
    <w:p w14:paraId="53ED95D0" w14:textId="6D60F43C" w:rsidR="008F05B4"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M</w:t>
      </w:r>
      <w:r w:rsidR="008F05B4" w:rsidRPr="00CD1EA6">
        <w:rPr>
          <w:rFonts w:ascii="Segoe UI" w:eastAsiaTheme="minorEastAsia" w:hAnsi="Segoe UI" w:cs="Segoe UI"/>
          <w:color w:val="000000" w:themeColor="text1"/>
          <w:kern w:val="24"/>
          <w:sz w:val="17"/>
          <w:szCs w:val="17"/>
        </w:rPr>
        <w:t xml:space="preserve">) Words in the singular shall include the plural and vice versa. </w:t>
      </w:r>
    </w:p>
    <w:p w14:paraId="5C992786" w14:textId="31F9E5B0" w:rsidR="008F05B4" w:rsidRPr="00CD1EA6" w:rsidRDefault="004F680F" w:rsidP="00E83A49">
      <w:pPr>
        <w:pStyle w:val="NormalWeb"/>
        <w:spacing w:before="0" w:beforeAutospacing="0" w:after="120" w:afterAutospacing="0"/>
        <w:jc w:val="both"/>
        <w:rPr>
          <w:rFonts w:ascii="Segoe UI" w:hAnsi="Segoe UI" w:cs="Segoe UI"/>
          <w:sz w:val="17"/>
          <w:szCs w:val="17"/>
        </w:rPr>
      </w:pPr>
      <w:r>
        <w:rPr>
          <w:rFonts w:ascii="Segoe UI" w:eastAsiaTheme="minorEastAsia" w:hAnsi="Segoe UI" w:cs="Segoe UI"/>
          <w:color w:val="000000" w:themeColor="text1"/>
          <w:kern w:val="24"/>
          <w:sz w:val="17"/>
          <w:szCs w:val="17"/>
        </w:rPr>
        <w:t>N</w:t>
      </w:r>
      <w:r w:rsidR="008F05B4" w:rsidRPr="00CD1EA6">
        <w:rPr>
          <w:rFonts w:ascii="Segoe UI" w:eastAsiaTheme="minorEastAsia" w:hAnsi="Segoe UI" w:cs="Segoe UI"/>
          <w:color w:val="000000" w:themeColor="text1"/>
          <w:kern w:val="24"/>
          <w:sz w:val="17"/>
          <w:szCs w:val="17"/>
        </w:rPr>
        <w:t xml:space="preserve">) Reference to any gender shall include the others. </w:t>
      </w:r>
    </w:p>
    <w:p w14:paraId="7A8E2D26" w14:textId="5D1874A6" w:rsidR="008F05B4" w:rsidRDefault="004F680F" w:rsidP="00E83A49">
      <w:pPr>
        <w:pStyle w:val="NormalWeb"/>
        <w:spacing w:before="0" w:beforeAutospacing="0" w:after="120" w:afterAutospacing="0"/>
        <w:jc w:val="both"/>
        <w:rPr>
          <w:rFonts w:ascii="Segoe UI" w:eastAsiaTheme="minorEastAsia" w:hAnsi="Segoe UI" w:cs="Segoe UI"/>
          <w:color w:val="000000" w:themeColor="text1"/>
          <w:kern w:val="24"/>
          <w:sz w:val="17"/>
          <w:szCs w:val="17"/>
        </w:rPr>
      </w:pPr>
      <w:r>
        <w:rPr>
          <w:rFonts w:ascii="Segoe UI" w:eastAsiaTheme="minorEastAsia" w:hAnsi="Segoe UI" w:cs="Segoe UI"/>
          <w:color w:val="000000" w:themeColor="text1"/>
          <w:kern w:val="24"/>
          <w:sz w:val="17"/>
          <w:szCs w:val="17"/>
        </w:rPr>
        <w:t>O</w:t>
      </w:r>
      <w:r w:rsidR="008F05B4" w:rsidRPr="00CD1EA6">
        <w:rPr>
          <w:rFonts w:ascii="Segoe UI" w:eastAsiaTheme="minorEastAsia" w:hAnsi="Segoe UI" w:cs="Segoe UI"/>
          <w:color w:val="000000" w:themeColor="text1"/>
          <w:kern w:val="24"/>
          <w:sz w:val="17"/>
          <w:szCs w:val="17"/>
        </w:rPr>
        <w:t>) References to legal persons shall include natural persons and vice versa.</w:t>
      </w:r>
    </w:p>
    <w:p w14:paraId="6CA81352" w14:textId="7DA6DDDD" w:rsidR="00D61085" w:rsidRPr="00B31C57" w:rsidRDefault="00D61085" w:rsidP="00E83A49">
      <w:pPr>
        <w:pStyle w:val="NormalWeb"/>
        <w:spacing w:before="0" w:beforeAutospacing="0" w:after="120" w:afterAutospacing="0"/>
        <w:jc w:val="both"/>
        <w:rPr>
          <w:rFonts w:ascii="Segoe UI" w:hAnsi="Segoe UI" w:cs="Segoe UI"/>
          <w:sz w:val="17"/>
          <w:szCs w:val="17"/>
          <w:u w:val="single"/>
        </w:rPr>
      </w:pPr>
      <w:r w:rsidRPr="00B31C57">
        <w:rPr>
          <w:rFonts w:ascii="Segoe UI" w:eastAsiaTheme="minorEastAsia" w:hAnsi="Segoe UI" w:cs="Segoe UI"/>
          <w:b/>
          <w:bCs/>
          <w:color w:val="000000" w:themeColor="text1"/>
          <w:kern w:val="24"/>
          <w:sz w:val="17"/>
          <w:szCs w:val="17"/>
          <w:u w:val="single"/>
        </w:rPr>
        <w:t>2</w:t>
      </w:r>
      <w:r w:rsidR="007C1CEC" w:rsidRPr="00B31C57">
        <w:rPr>
          <w:rFonts w:ascii="Segoe UI" w:eastAsiaTheme="minorEastAsia" w:hAnsi="Segoe UI" w:cs="Segoe UI"/>
          <w:b/>
          <w:bCs/>
          <w:color w:val="000000" w:themeColor="text1"/>
          <w:kern w:val="24"/>
          <w:sz w:val="17"/>
          <w:szCs w:val="17"/>
          <w:u w:val="single"/>
        </w:rPr>
        <w:t>.</w:t>
      </w:r>
      <w:r w:rsidRPr="00B31C57">
        <w:rPr>
          <w:rFonts w:ascii="Segoe UI" w:eastAsiaTheme="minorEastAsia" w:hAnsi="Segoe UI" w:cs="Segoe UI"/>
          <w:b/>
          <w:bCs/>
          <w:color w:val="000000" w:themeColor="text1"/>
          <w:kern w:val="24"/>
          <w:sz w:val="17"/>
          <w:szCs w:val="17"/>
          <w:u w:val="single"/>
        </w:rPr>
        <w:t xml:space="preserve"> FORMATION OF CONTRACT</w:t>
      </w:r>
    </w:p>
    <w:p w14:paraId="06FA2395" w14:textId="3B7C6523" w:rsidR="00D61085" w:rsidRPr="00CD1EA6" w:rsidRDefault="00D61085"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2.1 </w:t>
      </w:r>
      <w:r w:rsidRPr="00CD1EA6">
        <w:rPr>
          <w:rFonts w:ascii="Segoe UI" w:eastAsiaTheme="minorEastAsia" w:hAnsi="Segoe UI" w:cs="Segoe UI"/>
          <w:color w:val="000000" w:themeColor="text1"/>
          <w:kern w:val="24"/>
          <w:sz w:val="17"/>
          <w:szCs w:val="17"/>
        </w:rPr>
        <w:t xml:space="preserve">These terms and conditions </w:t>
      </w:r>
      <w:r w:rsidRPr="00CD1EA6">
        <w:rPr>
          <w:rFonts w:ascii="Segoe UI" w:eastAsiaTheme="minorEastAsia" w:hAnsi="Segoe UI" w:cs="Segoe UI"/>
          <w:b/>
          <w:bCs/>
          <w:color w:val="000000" w:themeColor="text1"/>
          <w:kern w:val="24"/>
          <w:sz w:val="17"/>
          <w:szCs w:val="17"/>
        </w:rPr>
        <w:t xml:space="preserve">(“Terms and Conditions”) </w:t>
      </w:r>
      <w:r w:rsidRPr="00CD1EA6">
        <w:rPr>
          <w:rFonts w:ascii="Segoe UI" w:eastAsiaTheme="minorEastAsia" w:hAnsi="Segoe UI" w:cs="Segoe UI"/>
          <w:color w:val="000000" w:themeColor="text1"/>
          <w:kern w:val="24"/>
          <w:sz w:val="17"/>
          <w:szCs w:val="17"/>
        </w:rPr>
        <w:t xml:space="preserve">together with any </w:t>
      </w:r>
      <w:r w:rsidR="00D10DFC" w:rsidRPr="00D10DFC">
        <w:rPr>
          <w:rFonts w:ascii="Segoe UI" w:eastAsiaTheme="minorEastAsia" w:hAnsi="Segoe UI" w:cs="Segoe UI"/>
          <w:b/>
          <w:bCs/>
          <w:color w:val="000000" w:themeColor="text1"/>
          <w:kern w:val="24"/>
          <w:sz w:val="17"/>
          <w:szCs w:val="17"/>
        </w:rPr>
        <w:t>(“A</w:t>
      </w:r>
      <w:r w:rsidR="00EC16DF" w:rsidRPr="00D10DFC">
        <w:rPr>
          <w:rFonts w:ascii="Segoe UI" w:eastAsiaTheme="minorEastAsia" w:hAnsi="Segoe UI" w:cs="Segoe UI"/>
          <w:b/>
          <w:bCs/>
          <w:color w:val="000000" w:themeColor="text1"/>
          <w:kern w:val="24"/>
          <w:sz w:val="17"/>
          <w:szCs w:val="17"/>
        </w:rPr>
        <w:t>greement</w:t>
      </w:r>
      <w:r w:rsidR="00D10DFC" w:rsidRPr="00D10DFC">
        <w:rPr>
          <w:rFonts w:ascii="Segoe UI" w:eastAsiaTheme="minorEastAsia" w:hAnsi="Segoe UI" w:cs="Segoe UI"/>
          <w:b/>
          <w:bCs/>
          <w:color w:val="000000" w:themeColor="text1"/>
          <w:kern w:val="24"/>
          <w:sz w:val="17"/>
          <w:szCs w:val="17"/>
        </w:rPr>
        <w:t>”)</w:t>
      </w:r>
      <w:r w:rsidR="00EC16DF" w:rsidRPr="00CD1EA6">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 xml:space="preserve">quotation, proposal, estimate or fee quote </w:t>
      </w:r>
      <w:r w:rsidRPr="00CD1EA6">
        <w:rPr>
          <w:rFonts w:ascii="Segoe UI" w:eastAsiaTheme="minorEastAsia" w:hAnsi="Segoe UI" w:cs="Segoe UI"/>
          <w:b/>
          <w:bCs/>
          <w:color w:val="000000" w:themeColor="text1"/>
          <w:kern w:val="24"/>
          <w:sz w:val="17"/>
          <w:szCs w:val="17"/>
        </w:rPr>
        <w:t xml:space="preserve">(“Quotation”) </w:t>
      </w:r>
      <w:r w:rsidRPr="00CD1EA6">
        <w:rPr>
          <w:rFonts w:ascii="Segoe UI" w:eastAsiaTheme="minorEastAsia" w:hAnsi="Segoe UI" w:cs="Segoe UI"/>
          <w:color w:val="000000" w:themeColor="text1"/>
          <w:kern w:val="24"/>
          <w:sz w:val="17"/>
          <w:szCs w:val="17"/>
        </w:rPr>
        <w:t xml:space="preserve">provided by or on behalf of the Company (as defined above) shall apply to all contracts for the supply of testing, product certification and/or other services </w:t>
      </w:r>
      <w:r w:rsidRPr="00CD1EA6">
        <w:rPr>
          <w:rFonts w:ascii="Segoe UI" w:eastAsiaTheme="minorEastAsia" w:hAnsi="Segoe UI" w:cs="Segoe UI"/>
          <w:b/>
          <w:bCs/>
          <w:color w:val="000000" w:themeColor="text1"/>
          <w:kern w:val="24"/>
          <w:sz w:val="17"/>
          <w:szCs w:val="17"/>
        </w:rPr>
        <w:t xml:space="preserve">(“Services”) </w:t>
      </w:r>
      <w:r w:rsidRPr="00CD1EA6">
        <w:rPr>
          <w:rFonts w:ascii="Segoe UI" w:eastAsiaTheme="minorEastAsia" w:hAnsi="Segoe UI" w:cs="Segoe UI"/>
          <w:color w:val="000000" w:themeColor="text1"/>
          <w:kern w:val="24"/>
          <w:sz w:val="17"/>
          <w:szCs w:val="17"/>
        </w:rPr>
        <w:t xml:space="preserve">carried out by </w:t>
      </w:r>
      <w:r w:rsidRPr="00CD1EA6">
        <w:rPr>
          <w:rFonts w:ascii="Segoe UI" w:eastAsiaTheme="minorEastAsia" w:hAnsi="Segoe UI" w:cs="Segoe UI"/>
          <w:b/>
          <w:bCs/>
          <w:color w:val="000000" w:themeColor="text1"/>
          <w:kern w:val="24"/>
          <w:sz w:val="17"/>
          <w:szCs w:val="17"/>
        </w:rPr>
        <w:t xml:space="preserve">United Kingdom Testing &amp; Certification Limited </w:t>
      </w:r>
      <w:r w:rsidRPr="00CD1EA6">
        <w:rPr>
          <w:rFonts w:ascii="Segoe UI" w:eastAsiaTheme="minorEastAsia" w:hAnsi="Segoe UI" w:cs="Segoe UI"/>
          <w:color w:val="000000" w:themeColor="text1"/>
          <w:kern w:val="24"/>
          <w:sz w:val="17"/>
          <w:szCs w:val="17"/>
        </w:rPr>
        <w:t xml:space="preserve">(a company registered in Scotland with registered number SC654601) providing the services contemplated therein on behalf of a customer </w:t>
      </w:r>
      <w:r w:rsidRPr="00CD1EA6">
        <w:rPr>
          <w:rFonts w:ascii="Segoe UI" w:eastAsiaTheme="minorEastAsia" w:hAnsi="Segoe UI" w:cs="Segoe UI"/>
          <w:b/>
          <w:bCs/>
          <w:color w:val="000000" w:themeColor="text1"/>
          <w:kern w:val="24"/>
          <w:sz w:val="17"/>
          <w:szCs w:val="17"/>
        </w:rPr>
        <w:t>(“Customer”).</w:t>
      </w:r>
    </w:p>
    <w:p w14:paraId="63A14AB4" w14:textId="6AE6506A" w:rsidR="0030148D" w:rsidRPr="00CD1EA6" w:rsidRDefault="00D61085"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2.2 </w:t>
      </w:r>
      <w:r w:rsidRPr="00CD1EA6">
        <w:rPr>
          <w:rFonts w:ascii="Segoe UI" w:eastAsiaTheme="minorEastAsia" w:hAnsi="Segoe UI" w:cs="Segoe UI"/>
          <w:color w:val="000000" w:themeColor="text1"/>
          <w:kern w:val="24"/>
          <w:sz w:val="17"/>
          <w:szCs w:val="17"/>
        </w:rPr>
        <w:t>These Terms &amp; Conditions shall be deemed to be</w:t>
      </w:r>
      <w:r w:rsidR="00E83A49">
        <w:rPr>
          <w:rFonts w:ascii="Segoe UI" w:eastAsiaTheme="minorEastAsia" w:hAnsi="Segoe UI" w:cs="Segoe UI"/>
          <w:color w:val="000000" w:themeColor="text1"/>
          <w:kern w:val="24"/>
          <w:sz w:val="17"/>
          <w:szCs w:val="17"/>
        </w:rPr>
        <w:t xml:space="preserve"> </w:t>
      </w:r>
      <w:r w:rsidR="0030148D" w:rsidRPr="00CD1EA6">
        <w:rPr>
          <w:rFonts w:ascii="Segoe UI" w:eastAsiaTheme="minorEastAsia" w:hAnsi="Segoe UI" w:cs="Segoe UI"/>
          <w:color w:val="000000" w:themeColor="text1"/>
          <w:kern w:val="24"/>
          <w:sz w:val="17"/>
          <w:szCs w:val="17"/>
        </w:rPr>
        <w:t xml:space="preserve">incorporated in the Contract and in the case of any inconsistency with any order, letter of form of contract sent by the Customer to the Company or any other communication between the Customer and the Company whatever may be their respective dates, the provision of these Terms &amp; Conditions shall prevail </w:t>
      </w:r>
      <w:r w:rsidR="0030148D" w:rsidRPr="00CD1EA6">
        <w:rPr>
          <w:rFonts w:ascii="Segoe UI" w:eastAsiaTheme="minorEastAsia" w:hAnsi="Segoe UI" w:cs="Segoe UI"/>
          <w:color w:val="000000" w:themeColor="text1"/>
          <w:kern w:val="24"/>
          <w:sz w:val="17"/>
          <w:szCs w:val="17"/>
        </w:rPr>
        <w:lastRenderedPageBreak/>
        <w:t>unless expressly varied in writing and signed by a Director authorised signatory of the Company. Any concession made or latitude allowed by the Company to the Customer shall not affect the strict rights of the Company under the Contract. If in any particular case any of these Terms &amp; Conditions shall be held to be invalid or shall not apply to the Contract the other Terms &amp; Conditions shall continue in full force and effect.</w:t>
      </w:r>
      <w:r w:rsidR="0030148D" w:rsidRPr="00CD1EA6">
        <w:rPr>
          <w:rFonts w:ascii="Segoe UI" w:eastAsiaTheme="minorEastAsia" w:hAnsi="Segoe UI" w:cs="Segoe UI"/>
          <w:b/>
          <w:bCs/>
          <w:color w:val="000000" w:themeColor="text1"/>
          <w:kern w:val="24"/>
          <w:sz w:val="17"/>
          <w:szCs w:val="17"/>
        </w:rPr>
        <w:t xml:space="preserve"> </w:t>
      </w:r>
      <w:r w:rsidR="0030148D" w:rsidRPr="00CD1EA6">
        <w:rPr>
          <w:rFonts w:ascii="Segoe UI" w:eastAsiaTheme="minorEastAsia" w:hAnsi="Segoe UI" w:cs="Segoe UI"/>
          <w:color w:val="000000" w:themeColor="text1"/>
          <w:kern w:val="24"/>
          <w:sz w:val="17"/>
          <w:szCs w:val="17"/>
        </w:rPr>
        <w:t xml:space="preserve">Any phrase introduced by the terms </w:t>
      </w:r>
      <w:r w:rsidR="0030148D" w:rsidRPr="00CD1EA6">
        <w:rPr>
          <w:rFonts w:ascii="Segoe UI" w:eastAsiaTheme="minorEastAsia" w:hAnsi="Segoe UI" w:cs="Segoe UI"/>
          <w:b/>
          <w:bCs/>
          <w:color w:val="000000" w:themeColor="text1"/>
          <w:kern w:val="24"/>
          <w:sz w:val="17"/>
          <w:szCs w:val="17"/>
        </w:rPr>
        <w:t>“including</w:t>
      </w:r>
      <w:r w:rsidR="00900747" w:rsidRPr="00CD1EA6">
        <w:rPr>
          <w:rFonts w:ascii="Segoe UI" w:eastAsiaTheme="minorEastAsia" w:hAnsi="Segoe UI" w:cs="Segoe UI"/>
          <w:b/>
          <w:bCs/>
          <w:color w:val="000000" w:themeColor="text1"/>
          <w:kern w:val="24"/>
          <w:sz w:val="17"/>
          <w:szCs w:val="17"/>
        </w:rPr>
        <w:t>,”</w:t>
      </w:r>
      <w:r w:rsidR="0030148D" w:rsidRPr="00CD1EA6">
        <w:rPr>
          <w:rFonts w:ascii="Segoe UI" w:eastAsiaTheme="minorEastAsia" w:hAnsi="Segoe UI" w:cs="Segoe UI"/>
          <w:b/>
          <w:bCs/>
          <w:color w:val="000000" w:themeColor="text1"/>
          <w:kern w:val="24"/>
          <w:sz w:val="17"/>
          <w:szCs w:val="17"/>
        </w:rPr>
        <w:t xml:space="preserve"> “include”, “in particular” </w:t>
      </w:r>
      <w:r w:rsidR="0030148D" w:rsidRPr="00CD1EA6">
        <w:rPr>
          <w:rFonts w:ascii="Segoe UI" w:eastAsiaTheme="minorEastAsia" w:hAnsi="Segoe UI" w:cs="Segoe UI"/>
          <w:color w:val="000000" w:themeColor="text1"/>
          <w:kern w:val="24"/>
          <w:sz w:val="17"/>
          <w:szCs w:val="17"/>
        </w:rPr>
        <w:t>or any similar expression, shall be construed as illustrative and shall not limit the sense of the words preceding those terms.</w:t>
      </w:r>
    </w:p>
    <w:p w14:paraId="3DBBC4AA"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2.3 </w:t>
      </w:r>
      <w:r w:rsidRPr="00CD1EA6">
        <w:rPr>
          <w:rFonts w:ascii="Segoe UI" w:eastAsiaTheme="minorEastAsia" w:hAnsi="Segoe UI" w:cs="Segoe UI"/>
          <w:color w:val="000000" w:themeColor="text1"/>
          <w:kern w:val="24"/>
          <w:sz w:val="17"/>
          <w:szCs w:val="17"/>
        </w:rPr>
        <w:t xml:space="preserve">All Quotations will be in writing, and unless previously withdrawn, the Company’s quotation and tenders shall remain valid for the period stated therein or if no period is stated for thirty (30) days from their date thereof. The Company may withdraw any such Quotation at any time. No Quotation given by the Company shall be an offer to contract with any person and no contract shall come into existence except in accordance with clause 2.4. Costs are based upon the limited information provided by the Customer at the time of Quotation. </w:t>
      </w:r>
    </w:p>
    <w:p w14:paraId="67748F76" w14:textId="53677755"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2.4 </w:t>
      </w:r>
      <w:r w:rsidRPr="00CD1EA6">
        <w:rPr>
          <w:rFonts w:ascii="Segoe UI" w:eastAsiaTheme="minorEastAsia" w:hAnsi="Segoe UI" w:cs="Segoe UI"/>
          <w:color w:val="000000" w:themeColor="text1"/>
          <w:kern w:val="24"/>
          <w:sz w:val="17"/>
          <w:szCs w:val="17"/>
        </w:rPr>
        <w:t xml:space="preserve">The Customer’s purchase order must be in writing and must be accompanied by sufficient information to enable the Company to execute the order to assist in achieving an efficient Service. This will include a purchase order number, </w:t>
      </w:r>
      <w:r w:rsidR="000B2BB6" w:rsidRPr="00CD1EA6">
        <w:rPr>
          <w:rFonts w:ascii="Segoe UI" w:eastAsiaTheme="minorEastAsia" w:hAnsi="Segoe UI" w:cs="Segoe UI"/>
          <w:color w:val="000000" w:themeColor="text1"/>
          <w:kern w:val="24"/>
          <w:sz w:val="17"/>
          <w:szCs w:val="17"/>
        </w:rPr>
        <w:t>reference,</w:t>
      </w:r>
      <w:r w:rsidRPr="00CD1EA6">
        <w:rPr>
          <w:rFonts w:ascii="Segoe UI" w:eastAsiaTheme="minorEastAsia" w:hAnsi="Segoe UI" w:cs="Segoe UI"/>
          <w:color w:val="000000" w:themeColor="text1"/>
          <w:kern w:val="24"/>
          <w:sz w:val="17"/>
          <w:szCs w:val="17"/>
        </w:rPr>
        <w:t xml:space="preserve"> or authorisation, about each Specimen and/or Service. The Customer’s purchase order or the Customer’s acceptance of a Quotation constitutes an offer by the Customer to purchase the Services specified in the Quotation upon these Terms and Conditions. Notwithstanding that the Company may have given a detailed Quotation, no order shall be binding on the Company unless it has been accepted in writing by the Company, or (if earlier) by the Company starting to provide the Services, when a contract for the supply and purchase of those Services on these Terms and Conditions will be established (the </w:t>
      </w:r>
      <w:r w:rsidRPr="00CD1EA6">
        <w:rPr>
          <w:rFonts w:ascii="Segoe UI" w:eastAsiaTheme="minorEastAsia" w:hAnsi="Segoe UI" w:cs="Segoe UI"/>
          <w:b/>
          <w:bCs/>
          <w:color w:val="000000" w:themeColor="text1"/>
          <w:kern w:val="24"/>
          <w:sz w:val="17"/>
          <w:szCs w:val="17"/>
        </w:rPr>
        <w:t>“Contract”</w:t>
      </w:r>
      <w:r w:rsidRPr="00CD1EA6">
        <w:rPr>
          <w:rFonts w:ascii="Segoe UI" w:eastAsiaTheme="minorEastAsia" w:hAnsi="Segoe UI" w:cs="Segoe UI"/>
          <w:color w:val="000000" w:themeColor="text1"/>
          <w:kern w:val="24"/>
          <w:sz w:val="17"/>
          <w:szCs w:val="17"/>
        </w:rPr>
        <w:t>).</w:t>
      </w:r>
    </w:p>
    <w:p w14:paraId="7DB09CAC"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2.5</w:t>
      </w:r>
      <w:r w:rsidRPr="00CD1EA6">
        <w:rPr>
          <w:rFonts w:ascii="Segoe UI" w:eastAsiaTheme="minorEastAsia" w:hAnsi="Segoe UI" w:cs="Segoe UI"/>
          <w:color w:val="000000" w:themeColor="text1"/>
          <w:kern w:val="24"/>
          <w:sz w:val="17"/>
          <w:szCs w:val="17"/>
        </w:rPr>
        <w:t xml:space="preserve"> It is the Customer’s responsibility to check that the Company’s written acceptance of the order is correct. Any discrepancy between the Customer’s order and the Company’s acceptance must be notified to the Company in writing within seven (7) days of the date of such acceptance. In the absence of such notification the Company shall be entitled to supply services in accordance with the acceptance, and the Customer shall be obliged to pay the agreed contract price therefore.</w:t>
      </w:r>
    </w:p>
    <w:p w14:paraId="7B776785" w14:textId="77777777" w:rsidR="0030148D" w:rsidRPr="00CD1EA6" w:rsidRDefault="0030148D"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2.6</w:t>
      </w:r>
      <w:r w:rsidRPr="00CD1EA6">
        <w:rPr>
          <w:rFonts w:ascii="Segoe UI" w:eastAsiaTheme="minorEastAsia" w:hAnsi="Segoe UI" w:cs="Segoe UI"/>
          <w:color w:val="000000" w:themeColor="text1"/>
          <w:kern w:val="24"/>
          <w:sz w:val="17"/>
          <w:szCs w:val="17"/>
        </w:rPr>
        <w:t xml:space="preserve"> No acceptance or acknowledgement, even if in writing and signed by the Company, of the Customer’s purchase order or any other document pertaining to the Services shall constitute acceptance of any provision of the Customer’s purchase order or any other document that conflicts with or adds to these Terms and Conditions unless the Company specifically agrees to such a variation of these Terms and Conditions pursuant to and in accordance with clause(s) 3.0 and 4.0.</w:t>
      </w:r>
    </w:p>
    <w:p w14:paraId="117C5746"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2.7 </w:t>
      </w:r>
      <w:r w:rsidRPr="00CD1EA6">
        <w:rPr>
          <w:rFonts w:ascii="Segoe UI" w:eastAsiaTheme="minorEastAsia" w:hAnsi="Segoe UI" w:cs="Segoe UI"/>
          <w:color w:val="000000" w:themeColor="text1"/>
          <w:kern w:val="24"/>
          <w:sz w:val="17"/>
          <w:szCs w:val="17"/>
        </w:rPr>
        <w:t xml:space="preserve">The delivery to the Company of any item for testing by the Company (a </w:t>
      </w:r>
      <w:r w:rsidRPr="00CD1EA6">
        <w:rPr>
          <w:rFonts w:ascii="Segoe UI" w:eastAsiaTheme="minorEastAsia" w:hAnsi="Segoe UI" w:cs="Segoe UI"/>
          <w:b/>
          <w:bCs/>
          <w:color w:val="000000" w:themeColor="text1"/>
          <w:kern w:val="24"/>
          <w:sz w:val="17"/>
          <w:szCs w:val="17"/>
        </w:rPr>
        <w:t>“Specimen”</w:t>
      </w:r>
      <w:r w:rsidRPr="00CD1EA6">
        <w:rPr>
          <w:rFonts w:ascii="Segoe UI" w:eastAsiaTheme="minorEastAsia" w:hAnsi="Segoe UI" w:cs="Segoe UI"/>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the delivery of any request by the Customer to the Company for the provision of any similar services shall, upon acceptance of that Specimen or request by the Company, constitute an “offer” (as referred to in clause 2.4). If the Company begins such testing deemed to have been accepted by the Company and a Contract shall be formed. These Terms and Conditions shall apply to that Contract.</w:t>
      </w:r>
    </w:p>
    <w:p w14:paraId="6A2CCEFA"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w:t>
      </w:r>
      <w:r w:rsidRPr="00CD1EA6">
        <w:rPr>
          <w:rFonts w:ascii="Segoe UI" w:eastAsiaTheme="minorEastAsia" w:hAnsi="Segoe UI" w:cs="Segoe UI"/>
          <w:color w:val="000000" w:themeColor="text1"/>
          <w:kern w:val="24"/>
          <w:sz w:val="17"/>
          <w:szCs w:val="17"/>
        </w:rPr>
        <w:t xml:space="preserve"> The Company’s obligations to supply Services depends on (Customer obligations):</w:t>
      </w:r>
    </w:p>
    <w:p w14:paraId="540D2FA6"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2.8.1 </w:t>
      </w:r>
      <w:r w:rsidRPr="00CD1EA6">
        <w:rPr>
          <w:rFonts w:ascii="Segoe UI" w:eastAsiaTheme="minorEastAsia" w:hAnsi="Segoe UI" w:cs="Segoe UI"/>
          <w:color w:val="000000" w:themeColor="text1"/>
          <w:kern w:val="24"/>
          <w:sz w:val="17"/>
          <w:szCs w:val="17"/>
        </w:rPr>
        <w:t>That the Customer has provided the documents, approvals and releases required and has given full details of relevant specifications;</w:t>
      </w:r>
    </w:p>
    <w:p w14:paraId="18E9E38D"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2.8.2</w:t>
      </w:r>
      <w:r w:rsidRPr="00CD1EA6">
        <w:rPr>
          <w:rFonts w:ascii="Segoe UI" w:eastAsiaTheme="minorEastAsia" w:hAnsi="Segoe UI" w:cs="Segoe UI"/>
          <w:color w:val="000000" w:themeColor="text1"/>
          <w:kern w:val="24"/>
          <w:sz w:val="17"/>
          <w:szCs w:val="17"/>
        </w:rPr>
        <w:t xml:space="preserve"> That an agreement has been reached on all details relating to the order;</w:t>
      </w:r>
    </w:p>
    <w:p w14:paraId="5FCB4F71" w14:textId="77DBACFD"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2.8.3</w:t>
      </w:r>
      <w:r w:rsidRPr="00CD1EA6">
        <w:rPr>
          <w:rFonts w:ascii="Segoe UI" w:eastAsiaTheme="minorEastAsia" w:hAnsi="Segoe UI" w:cs="Segoe UI"/>
          <w:color w:val="000000" w:themeColor="text1"/>
          <w:kern w:val="24"/>
          <w:sz w:val="17"/>
          <w:szCs w:val="17"/>
        </w:rPr>
        <w:t xml:space="preserve"> That all order amendments requested by the Customer have been formally confirmed by the Company in writing;</w:t>
      </w:r>
    </w:p>
    <w:p w14:paraId="15B39D3C" w14:textId="5F35A3F4"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2.8.4</w:t>
      </w:r>
      <w:r w:rsidRPr="00CD1EA6">
        <w:rPr>
          <w:rFonts w:ascii="Segoe UI" w:eastAsiaTheme="minorEastAsia" w:hAnsi="Segoe UI" w:cs="Segoe UI"/>
          <w:color w:val="000000" w:themeColor="text1"/>
          <w:kern w:val="24"/>
          <w:sz w:val="17"/>
          <w:szCs w:val="17"/>
        </w:rPr>
        <w:t xml:space="preserve"> That the Company has received any contractually agreed advance payment</w:t>
      </w:r>
      <w:r w:rsidR="003E6693">
        <w:rPr>
          <w:rFonts w:ascii="Segoe UI" w:eastAsiaTheme="minorEastAsia" w:hAnsi="Segoe UI" w:cs="Segoe UI"/>
          <w:color w:val="000000" w:themeColor="text1"/>
          <w:kern w:val="24"/>
          <w:sz w:val="17"/>
          <w:szCs w:val="17"/>
        </w:rPr>
        <w:t>.</w:t>
      </w:r>
    </w:p>
    <w:p w14:paraId="26A3D1F4" w14:textId="77777777" w:rsidR="009445FE" w:rsidRPr="00CD1EA6" w:rsidRDefault="009445FE" w:rsidP="00757418">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2.9  </w:t>
      </w:r>
      <w:r w:rsidRPr="00CD1EA6">
        <w:rPr>
          <w:rFonts w:ascii="Segoe UI" w:eastAsiaTheme="minorEastAsia" w:hAnsi="Segoe UI" w:cs="Segoe UI"/>
          <w:color w:val="000000" w:themeColor="text1"/>
          <w:kern w:val="24"/>
          <w:sz w:val="17"/>
          <w:szCs w:val="17"/>
        </w:rPr>
        <w:t>Nothing contained in the foregoing paragraph shall affect the Company’s rights accruing from the Customer’s failure to fulfil, or delay in fulfilling these primary duties.</w:t>
      </w:r>
    </w:p>
    <w:p w14:paraId="75BA383B" w14:textId="0C7E9AD2" w:rsidR="009445FE" w:rsidRPr="007515B3" w:rsidRDefault="009445FE" w:rsidP="00E83A4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3</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AMENDMENTS, MODIFICATIONS &amp; ADDITIONS</w:t>
      </w:r>
    </w:p>
    <w:p w14:paraId="040C314A"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3.1</w:t>
      </w:r>
      <w:r w:rsidRPr="00CD1EA6">
        <w:rPr>
          <w:rFonts w:ascii="Segoe UI" w:eastAsiaTheme="minorEastAsia" w:hAnsi="Segoe UI" w:cs="Segoe UI"/>
          <w:color w:val="000000" w:themeColor="text1"/>
          <w:kern w:val="24"/>
          <w:sz w:val="17"/>
          <w:szCs w:val="17"/>
        </w:rPr>
        <w:t xml:space="preserve"> These Terms and Conditions may not be varied or waived by either party unless the variation or waiver is in writing and is signed by a duly authorised signatory of the Company. The variation or waiver must set out the condition(s) or sub-condition(s) to be varied or waived and the detail of each such variation or waiver.</w:t>
      </w:r>
    </w:p>
    <w:p w14:paraId="62CB8F1D"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3.2</w:t>
      </w:r>
      <w:r w:rsidRPr="00CD1EA6">
        <w:rPr>
          <w:rFonts w:ascii="Segoe UI" w:eastAsiaTheme="minorEastAsia" w:hAnsi="Segoe UI" w:cs="Segoe UI"/>
          <w:color w:val="000000" w:themeColor="text1"/>
          <w:kern w:val="24"/>
          <w:sz w:val="17"/>
          <w:szCs w:val="17"/>
        </w:rPr>
        <w:t xml:space="preserve"> The Company reserves the right to refuse to make any amendments or  modifications to an order or contract once it has been accepted. If, in its absolute discretion, the Company agrees to the Customer’s request for amendments or modifications after acceptance, the Company may impose additional charges to be notified in writing to the Customer.</w:t>
      </w:r>
    </w:p>
    <w:p w14:paraId="363E4452" w14:textId="77777777" w:rsidR="009445FE" w:rsidRPr="00CD1EA6" w:rsidRDefault="009445FE" w:rsidP="00E83A4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3.3 </w:t>
      </w:r>
      <w:r w:rsidRPr="00CD1EA6">
        <w:rPr>
          <w:rFonts w:ascii="Segoe UI" w:eastAsiaTheme="minorEastAsia" w:hAnsi="Segoe UI" w:cs="Segoe UI"/>
          <w:color w:val="000000" w:themeColor="text1"/>
          <w:kern w:val="24"/>
          <w:sz w:val="17"/>
          <w:szCs w:val="17"/>
        </w:rPr>
        <w:t>Although additions by the Customer to an order are welcomed, they will be treated as a new order, and should not be regarded by the Customer as necessarily being on the same Terms and Conditions as the main order or contract, unless expressly stated to be so by the Company in writing.</w:t>
      </w:r>
    </w:p>
    <w:p w14:paraId="0DCFD023" w14:textId="35745C97" w:rsidR="009445FE" w:rsidRPr="007515B3" w:rsidRDefault="009445FE" w:rsidP="00E83A4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lastRenderedPageBreak/>
        <w:t>4</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ADDITIONAL COSTS</w:t>
      </w:r>
    </w:p>
    <w:p w14:paraId="78709A17"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4.1  </w:t>
      </w:r>
      <w:r w:rsidRPr="00CD1EA6">
        <w:rPr>
          <w:rFonts w:ascii="Segoe UI" w:eastAsiaTheme="minorEastAsia" w:hAnsi="Segoe UI" w:cs="Segoe UI"/>
          <w:color w:val="000000" w:themeColor="text1"/>
          <w:kern w:val="24"/>
          <w:sz w:val="17"/>
          <w:szCs w:val="17"/>
        </w:rPr>
        <w:t>The Company reserves the right to review and amend any Quotation prices where documentation, specification or other materials relating to the Contract have materially changed since the original Quotation was given or where additional services not envisaged by the Quotation are requested, for example, producing written descriptions of detailed procedures undertaken as part of the Services. For avoidance of all doubt, approval of such additional requests shall remain at the Company’s discretion.</w:t>
      </w:r>
    </w:p>
    <w:p w14:paraId="03855110"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4.2</w:t>
      </w:r>
      <w:r w:rsidRPr="00CD1EA6">
        <w:rPr>
          <w:rFonts w:ascii="Segoe UI" w:eastAsiaTheme="minorEastAsia" w:hAnsi="Segoe UI" w:cs="Segoe UI"/>
          <w:color w:val="000000" w:themeColor="text1"/>
          <w:kern w:val="24"/>
          <w:sz w:val="17"/>
          <w:szCs w:val="17"/>
        </w:rPr>
        <w:t xml:space="preserve"> The Company reserves the right to make an additional charge for any extras ordered by the Customer and not specified in the quotation and also for the expense of all inspections, tests alterations or additions or any other work undertaken at the Customer's request. In particular but without prejudice to the generality of the foregoing, the Company may impose a charge for inspecting and/or testing Specimens, Goods and/or Services alleged by the Customer to be defective, or not in compliance with their contractual description, if the Company determines that the Specimens, Goods and/or Services are not defective and/or do comply with their contractual description and/or any defects are not the responsibility of the Company under the terms of the Contract.</w:t>
      </w:r>
    </w:p>
    <w:p w14:paraId="2C839281"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4.3</w:t>
      </w:r>
      <w:r w:rsidRPr="00CD1EA6">
        <w:rPr>
          <w:rFonts w:ascii="Segoe UI" w:eastAsiaTheme="minorEastAsia" w:hAnsi="Segoe UI" w:cs="Segoe UI"/>
          <w:color w:val="000000" w:themeColor="text1"/>
          <w:kern w:val="24"/>
          <w:sz w:val="17"/>
          <w:szCs w:val="17"/>
        </w:rPr>
        <w:t xml:space="preserve"> The Customer agrees to pay for any loss or extra cost incurred by the Company through the Customer’s instruction or lack of instruction or through failure or delay or through any act or default on the part of the Customer, its servants, agents or employees.</w:t>
      </w:r>
    </w:p>
    <w:p w14:paraId="4E982179"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4.4</w:t>
      </w:r>
      <w:r w:rsidRPr="00CD1EA6">
        <w:rPr>
          <w:rFonts w:ascii="Segoe UI" w:eastAsiaTheme="minorEastAsia" w:hAnsi="Segoe UI" w:cs="Segoe UI"/>
          <w:color w:val="000000" w:themeColor="text1"/>
          <w:kern w:val="24"/>
          <w:sz w:val="17"/>
          <w:szCs w:val="17"/>
        </w:rPr>
        <w:t xml:space="preserve"> Where the quoted price does not include carriage the Company shall determine the route and method of carriage and any special requirements of the Customer, which shall be subject to an additional charge.</w:t>
      </w:r>
    </w:p>
    <w:p w14:paraId="3D490B27"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4.5</w:t>
      </w:r>
      <w:r w:rsidRPr="00CD1EA6">
        <w:rPr>
          <w:rFonts w:ascii="Segoe UI" w:eastAsiaTheme="minorEastAsia" w:hAnsi="Segoe UI" w:cs="Segoe UI"/>
          <w:color w:val="000000" w:themeColor="text1"/>
          <w:kern w:val="24"/>
          <w:sz w:val="17"/>
          <w:szCs w:val="17"/>
        </w:rPr>
        <w:t xml:space="preserve"> The Company may charge the Customer an extra sum for any site visits and abortive or excessive numbers of tenders prepared. Any packaging that may be provided is for delivery purposes only where this is included in the Contract. It is the Customer’s responsibility to dispose of all packaging after delivery. </w:t>
      </w:r>
    </w:p>
    <w:p w14:paraId="363DBC19"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4.6</w:t>
      </w:r>
      <w:r w:rsidRPr="00CD1EA6">
        <w:rPr>
          <w:rFonts w:ascii="Segoe UI" w:eastAsiaTheme="minorEastAsia" w:hAnsi="Segoe UI" w:cs="Segoe UI"/>
          <w:color w:val="000000" w:themeColor="text1"/>
          <w:kern w:val="24"/>
          <w:sz w:val="17"/>
          <w:szCs w:val="17"/>
        </w:rPr>
        <w:t xml:space="preserve"> The Company’s quotations, estimates and tenders are invitations to the Customer to make an offer to enter into contract with the Company on the terms set out herein.</w:t>
      </w:r>
    </w:p>
    <w:p w14:paraId="7965D841" w14:textId="77777777" w:rsidR="009445FE" w:rsidRPr="00CD1EA6" w:rsidRDefault="009445FE"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4.7</w:t>
      </w:r>
      <w:r w:rsidRPr="00CD1EA6">
        <w:rPr>
          <w:rFonts w:ascii="Segoe UI" w:eastAsiaTheme="minorEastAsia" w:hAnsi="Segoe UI" w:cs="Segoe UI"/>
          <w:color w:val="000000" w:themeColor="text1"/>
          <w:kern w:val="24"/>
          <w:sz w:val="17"/>
          <w:szCs w:val="17"/>
        </w:rPr>
        <w:t xml:space="preserve"> All prices are exclusive of Value Added Tax and this will be charged at the appropriate tax rate.</w:t>
      </w:r>
    </w:p>
    <w:p w14:paraId="53263943" w14:textId="40D93C0B" w:rsidR="009445FE" w:rsidRPr="007515B3" w:rsidRDefault="009445FE" w:rsidP="007515B3">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5</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POSTPONEMENT &amp; CANCELLATION </w:t>
      </w:r>
    </w:p>
    <w:p w14:paraId="7D9135ED" w14:textId="1B556918" w:rsidR="00E478FA" w:rsidRDefault="009445FE" w:rsidP="00654348">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5.1 </w:t>
      </w:r>
      <w:r w:rsidRPr="00CD1EA6">
        <w:rPr>
          <w:rFonts w:ascii="Segoe UI" w:eastAsiaTheme="minorEastAsia" w:hAnsi="Segoe UI" w:cs="Segoe UI"/>
          <w:color w:val="000000" w:themeColor="text1"/>
          <w:kern w:val="24"/>
          <w:sz w:val="17"/>
          <w:szCs w:val="17"/>
        </w:rPr>
        <w:t xml:space="preserve">The Customer may postpone or cancel any order </w:t>
      </w:r>
      <w:r w:rsidR="00D62F51">
        <w:rPr>
          <w:rFonts w:ascii="Segoe UI" w:eastAsiaTheme="minorEastAsia" w:hAnsi="Segoe UI" w:cs="Segoe UI"/>
          <w:color w:val="000000" w:themeColor="text1"/>
          <w:kern w:val="24"/>
          <w:sz w:val="17"/>
          <w:szCs w:val="17"/>
        </w:rPr>
        <w:t xml:space="preserve">or Contract </w:t>
      </w:r>
      <w:r w:rsidRPr="00CD1EA6">
        <w:rPr>
          <w:rFonts w:ascii="Segoe UI" w:eastAsiaTheme="minorEastAsia" w:hAnsi="Segoe UI" w:cs="Segoe UI"/>
          <w:color w:val="000000" w:themeColor="text1"/>
          <w:kern w:val="24"/>
          <w:sz w:val="17"/>
          <w:szCs w:val="17"/>
        </w:rPr>
        <w:t xml:space="preserve">(in whole or in part) at any time. </w:t>
      </w:r>
      <w:r w:rsidR="00E478FA" w:rsidRPr="00D27FD8">
        <w:rPr>
          <w:rFonts w:ascii="Segoe UI" w:eastAsiaTheme="minorEastAsia" w:hAnsi="Segoe UI" w:cs="Segoe UI"/>
          <w:kern w:val="24"/>
          <w:sz w:val="17"/>
          <w:szCs w:val="17"/>
        </w:rPr>
        <w:t>Should the Customer wish to</w:t>
      </w:r>
      <w:r w:rsidR="00E478FA" w:rsidRPr="00D27FD8">
        <w:rPr>
          <w:rFonts w:ascii="Segoe UI" w:eastAsiaTheme="minorEastAsia" w:hAnsi="Segoe UI" w:cs="Segoe UI"/>
          <w:kern w:val="24"/>
          <w:sz w:val="17"/>
          <w:szCs w:val="17"/>
          <w:lang w:val="en-US"/>
        </w:rPr>
        <w:t xml:space="preserve"> postpone or cancel all or part of the </w:t>
      </w:r>
      <w:r w:rsidR="004D4B19" w:rsidRPr="00D27FD8">
        <w:rPr>
          <w:rFonts w:ascii="Segoe UI" w:eastAsiaTheme="minorEastAsia" w:hAnsi="Segoe UI" w:cs="Segoe UI"/>
          <w:kern w:val="24"/>
          <w:sz w:val="17"/>
          <w:szCs w:val="17"/>
          <w:lang w:val="en-US"/>
        </w:rPr>
        <w:t xml:space="preserve">order </w:t>
      </w:r>
      <w:r w:rsidR="00FC3EA1" w:rsidRPr="00D27FD8">
        <w:rPr>
          <w:rFonts w:ascii="Segoe UI" w:eastAsiaTheme="minorEastAsia" w:hAnsi="Segoe UI" w:cs="Segoe UI"/>
          <w:kern w:val="24"/>
          <w:sz w:val="17"/>
          <w:szCs w:val="17"/>
          <w:lang w:val="en-US"/>
        </w:rPr>
        <w:t xml:space="preserve">or Contract </w:t>
      </w:r>
      <w:r w:rsidR="00E478FA" w:rsidRPr="00D27FD8">
        <w:rPr>
          <w:rFonts w:ascii="Segoe UI" w:eastAsiaTheme="minorEastAsia" w:hAnsi="Segoe UI" w:cs="Segoe UI"/>
          <w:kern w:val="24"/>
          <w:sz w:val="17"/>
          <w:szCs w:val="17"/>
          <w:lang w:val="en-US"/>
        </w:rPr>
        <w:t xml:space="preserve">from the start date that was mutually agreed following acceptance by the Customer of the Quotation, </w:t>
      </w:r>
      <w:r w:rsidR="00E478FA" w:rsidRPr="00D27FD8">
        <w:rPr>
          <w:rFonts w:ascii="Segoe UI" w:eastAsiaTheme="minorEastAsia" w:hAnsi="Segoe UI" w:cs="Segoe UI"/>
          <w:kern w:val="24"/>
          <w:sz w:val="17"/>
          <w:szCs w:val="17"/>
        </w:rPr>
        <w:t xml:space="preserve">and without prejudice to the Company’s other rights and remedies hereby reserved, the Company shall charge and be entitled to recover either all or part of the fee agreed as appropriate. This will include, in addition, the cost of any work performed up to the receipt by the Company of the notice of the cancellation, calculated in accordance with the applicable day rate for a relevant employee. </w:t>
      </w:r>
    </w:p>
    <w:p w14:paraId="2FB0136B" w14:textId="3A38B78D" w:rsidR="006359B8" w:rsidRDefault="00255E4E" w:rsidP="00D816A4">
      <w:pPr>
        <w:pStyle w:val="NormalWeb"/>
        <w:spacing w:before="0" w:beforeAutospacing="0" w:after="0" w:afterAutospacing="0"/>
        <w:jc w:val="both"/>
        <w:rPr>
          <w:rFonts w:ascii="Segoe UI" w:eastAsiaTheme="minorEastAsia" w:hAnsi="Segoe UI" w:cs="Segoe UI"/>
          <w:color w:val="000000" w:themeColor="text1"/>
          <w:kern w:val="24"/>
          <w:sz w:val="17"/>
          <w:szCs w:val="17"/>
        </w:rPr>
      </w:pPr>
      <w:r w:rsidRPr="00255E4E">
        <w:rPr>
          <w:rFonts w:ascii="Segoe UI" w:eastAsiaTheme="minorEastAsia" w:hAnsi="Segoe UI" w:cs="Segoe UI"/>
          <w:b/>
          <w:bCs/>
          <w:color w:val="000000" w:themeColor="text1"/>
          <w:kern w:val="24"/>
          <w:sz w:val="17"/>
          <w:szCs w:val="17"/>
        </w:rPr>
        <w:t>5.2</w:t>
      </w:r>
      <w:r>
        <w:rPr>
          <w:rFonts w:ascii="Segoe UI" w:eastAsiaTheme="minorEastAsia" w:hAnsi="Segoe UI" w:cs="Segoe UI"/>
          <w:color w:val="000000" w:themeColor="text1"/>
          <w:kern w:val="24"/>
          <w:sz w:val="17"/>
          <w:szCs w:val="17"/>
        </w:rPr>
        <w:t xml:space="preserve"> </w:t>
      </w:r>
      <w:r w:rsidR="009445FE" w:rsidRPr="00CD1EA6">
        <w:rPr>
          <w:rFonts w:ascii="Segoe UI" w:eastAsiaTheme="minorEastAsia" w:hAnsi="Segoe UI" w:cs="Segoe UI"/>
          <w:color w:val="000000" w:themeColor="text1"/>
          <w:kern w:val="24"/>
          <w:sz w:val="17"/>
          <w:szCs w:val="17"/>
        </w:rPr>
        <w:t xml:space="preserve">Save as provided in clause(s) </w:t>
      </w:r>
      <w:r w:rsidR="00511589">
        <w:rPr>
          <w:rFonts w:ascii="Segoe UI" w:eastAsiaTheme="minorEastAsia" w:hAnsi="Segoe UI" w:cs="Segoe UI"/>
          <w:color w:val="000000" w:themeColor="text1"/>
          <w:kern w:val="24"/>
          <w:sz w:val="17"/>
          <w:szCs w:val="17"/>
        </w:rPr>
        <w:t>twenty (</w:t>
      </w:r>
      <w:r w:rsidR="009445FE" w:rsidRPr="00CD1EA6">
        <w:rPr>
          <w:rFonts w:ascii="Segoe UI" w:eastAsiaTheme="minorEastAsia" w:hAnsi="Segoe UI" w:cs="Segoe UI"/>
          <w:color w:val="000000" w:themeColor="text1"/>
          <w:kern w:val="24"/>
          <w:sz w:val="17"/>
          <w:szCs w:val="17"/>
        </w:rPr>
        <w:t>20</w:t>
      </w:r>
      <w:r w:rsidR="00511589">
        <w:rPr>
          <w:rFonts w:ascii="Segoe UI" w:eastAsiaTheme="minorEastAsia" w:hAnsi="Segoe UI" w:cs="Segoe UI"/>
          <w:color w:val="000000" w:themeColor="text1"/>
          <w:kern w:val="24"/>
          <w:sz w:val="17"/>
          <w:szCs w:val="17"/>
        </w:rPr>
        <w:t>)</w:t>
      </w:r>
      <w:r w:rsidR="009445FE" w:rsidRPr="00CD1EA6">
        <w:rPr>
          <w:rFonts w:ascii="Segoe UI" w:eastAsiaTheme="minorEastAsia" w:hAnsi="Segoe UI" w:cs="Segoe UI"/>
          <w:color w:val="000000" w:themeColor="text1"/>
          <w:kern w:val="24"/>
          <w:sz w:val="17"/>
          <w:szCs w:val="17"/>
        </w:rPr>
        <w:t xml:space="preserve"> and </w:t>
      </w:r>
      <w:r w:rsidR="00511589">
        <w:rPr>
          <w:rFonts w:ascii="Segoe UI" w:eastAsiaTheme="minorEastAsia" w:hAnsi="Segoe UI" w:cs="Segoe UI"/>
          <w:color w:val="000000" w:themeColor="text1"/>
          <w:kern w:val="24"/>
          <w:sz w:val="17"/>
          <w:szCs w:val="17"/>
        </w:rPr>
        <w:t>twenty two (</w:t>
      </w:r>
      <w:r w:rsidR="009445FE" w:rsidRPr="00CD1EA6">
        <w:rPr>
          <w:rFonts w:ascii="Segoe UI" w:eastAsiaTheme="minorEastAsia" w:hAnsi="Segoe UI" w:cs="Segoe UI"/>
          <w:color w:val="000000" w:themeColor="text1"/>
          <w:kern w:val="24"/>
          <w:sz w:val="17"/>
          <w:szCs w:val="17"/>
        </w:rPr>
        <w:t>22</w:t>
      </w:r>
      <w:r w:rsidR="00511589">
        <w:rPr>
          <w:rFonts w:ascii="Segoe UI" w:eastAsiaTheme="minorEastAsia" w:hAnsi="Segoe UI" w:cs="Segoe UI"/>
          <w:color w:val="000000" w:themeColor="text1"/>
          <w:kern w:val="24"/>
          <w:sz w:val="17"/>
          <w:szCs w:val="17"/>
        </w:rPr>
        <w:t>)</w:t>
      </w:r>
      <w:r w:rsidR="009445FE" w:rsidRPr="00CD1EA6">
        <w:rPr>
          <w:rFonts w:ascii="Segoe UI" w:eastAsiaTheme="minorEastAsia" w:hAnsi="Segoe UI" w:cs="Segoe UI"/>
          <w:color w:val="000000" w:themeColor="text1"/>
          <w:kern w:val="24"/>
          <w:sz w:val="17"/>
          <w:szCs w:val="17"/>
        </w:rPr>
        <w:t xml:space="preserve"> hereof Contracts or orders </w:t>
      </w:r>
      <w:r w:rsidR="008E61FB">
        <w:rPr>
          <w:rFonts w:ascii="Segoe UI" w:eastAsiaTheme="minorEastAsia" w:hAnsi="Segoe UI" w:cs="Segoe UI"/>
          <w:color w:val="000000" w:themeColor="text1"/>
          <w:kern w:val="24"/>
          <w:sz w:val="17"/>
          <w:szCs w:val="17"/>
        </w:rPr>
        <w:t>shall</w:t>
      </w:r>
      <w:r w:rsidR="009445FE" w:rsidRPr="00CD1EA6">
        <w:rPr>
          <w:rFonts w:ascii="Segoe UI" w:eastAsiaTheme="minorEastAsia" w:hAnsi="Segoe UI" w:cs="Segoe UI"/>
          <w:color w:val="000000" w:themeColor="text1"/>
          <w:kern w:val="24"/>
          <w:sz w:val="17"/>
          <w:szCs w:val="17"/>
        </w:rPr>
        <w:t xml:space="preserve"> not be postponed or cancelled except by agreement in writing of both parties and upon the payments to the Company of such amount: </w:t>
      </w:r>
    </w:p>
    <w:p w14:paraId="71B17256" w14:textId="77777777" w:rsidR="00D816A4" w:rsidRDefault="00D816A4" w:rsidP="00D816A4">
      <w:pPr>
        <w:pStyle w:val="NormalWeb"/>
        <w:spacing w:before="0" w:beforeAutospacing="0" w:after="0" w:afterAutospacing="0"/>
        <w:jc w:val="both"/>
        <w:rPr>
          <w:rFonts w:ascii="Segoe UI" w:eastAsiaTheme="minorEastAsia" w:hAnsi="Segoe UI" w:cs="Segoe UI"/>
          <w:color w:val="000000" w:themeColor="text1"/>
          <w:kern w:val="24"/>
          <w:sz w:val="17"/>
          <w:szCs w:val="17"/>
        </w:rPr>
      </w:pPr>
    </w:p>
    <w:tbl>
      <w:tblPr>
        <w:tblStyle w:val="TableGrid"/>
        <w:tblW w:w="0" w:type="auto"/>
        <w:tblLook w:val="04A0" w:firstRow="1" w:lastRow="0" w:firstColumn="1" w:lastColumn="0" w:noHBand="0" w:noVBand="1"/>
      </w:tblPr>
      <w:tblGrid>
        <w:gridCol w:w="5807"/>
        <w:gridCol w:w="3253"/>
      </w:tblGrid>
      <w:tr w:rsidR="00147822" w14:paraId="11456B66" w14:textId="77777777" w:rsidTr="006359B8">
        <w:tc>
          <w:tcPr>
            <w:tcW w:w="5807" w:type="dxa"/>
            <w:shd w:val="clear" w:color="auto" w:fill="E7E6E6" w:themeFill="background2"/>
          </w:tcPr>
          <w:p w14:paraId="1CC491AB" w14:textId="213DFD8E" w:rsidR="00147822" w:rsidRPr="006359B8" w:rsidRDefault="00147822" w:rsidP="00D816A4">
            <w:pPr>
              <w:pStyle w:val="NormalWeb"/>
              <w:spacing w:before="0" w:beforeAutospacing="0" w:after="0" w:afterAutospacing="0"/>
              <w:jc w:val="both"/>
              <w:rPr>
                <w:rFonts w:ascii="Segoe UI" w:hAnsi="Segoe UI" w:cs="Segoe UI"/>
                <w:b/>
                <w:bCs/>
                <w:sz w:val="17"/>
                <w:szCs w:val="17"/>
              </w:rPr>
            </w:pPr>
            <w:r w:rsidRPr="006359B8">
              <w:rPr>
                <w:rFonts w:ascii="Segoe UI" w:hAnsi="Segoe UI" w:cs="Segoe UI"/>
                <w:b/>
                <w:bCs/>
                <w:sz w:val="17"/>
                <w:szCs w:val="17"/>
              </w:rPr>
              <w:t xml:space="preserve">Order postponed / cancelled by </w:t>
            </w:r>
            <w:r w:rsidR="00BB744A">
              <w:rPr>
                <w:rFonts w:ascii="Segoe UI" w:hAnsi="Segoe UI" w:cs="Segoe UI"/>
                <w:b/>
                <w:bCs/>
                <w:sz w:val="17"/>
                <w:szCs w:val="17"/>
              </w:rPr>
              <w:t>the C</w:t>
            </w:r>
            <w:r w:rsidRPr="006359B8">
              <w:rPr>
                <w:rFonts w:ascii="Segoe UI" w:hAnsi="Segoe UI" w:cs="Segoe UI"/>
                <w:b/>
                <w:bCs/>
                <w:sz w:val="17"/>
                <w:szCs w:val="17"/>
              </w:rPr>
              <w:t>ustomer</w:t>
            </w:r>
          </w:p>
        </w:tc>
        <w:tc>
          <w:tcPr>
            <w:tcW w:w="3253" w:type="dxa"/>
            <w:shd w:val="clear" w:color="auto" w:fill="E7E6E6" w:themeFill="background2"/>
          </w:tcPr>
          <w:p w14:paraId="3C151EA5" w14:textId="0DAAFD75" w:rsidR="00147822" w:rsidRPr="006359B8" w:rsidRDefault="00E13963" w:rsidP="00D816A4">
            <w:pPr>
              <w:pStyle w:val="NormalWeb"/>
              <w:spacing w:before="0" w:beforeAutospacing="0" w:after="0" w:afterAutospacing="0"/>
              <w:jc w:val="both"/>
              <w:rPr>
                <w:rFonts w:ascii="Segoe UI" w:hAnsi="Segoe UI" w:cs="Segoe UI"/>
                <w:b/>
                <w:bCs/>
                <w:sz w:val="17"/>
                <w:szCs w:val="17"/>
              </w:rPr>
            </w:pPr>
            <w:r w:rsidRPr="006359B8">
              <w:rPr>
                <w:rFonts w:ascii="Segoe UI" w:hAnsi="Segoe UI" w:cs="Segoe UI"/>
                <w:b/>
                <w:bCs/>
                <w:sz w:val="17"/>
                <w:szCs w:val="17"/>
              </w:rPr>
              <w:t>Charge</w:t>
            </w:r>
          </w:p>
        </w:tc>
      </w:tr>
      <w:tr w:rsidR="00147822" w14:paraId="3A48B593" w14:textId="77777777" w:rsidTr="006359B8">
        <w:tc>
          <w:tcPr>
            <w:tcW w:w="5807" w:type="dxa"/>
          </w:tcPr>
          <w:p w14:paraId="6E02AC3D" w14:textId="77777777" w:rsidR="00147822" w:rsidRDefault="00E13963"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 xml:space="preserve">Within 28 days of the agreed date of the performance of the </w:t>
            </w:r>
            <w:r w:rsidR="008A189D">
              <w:rPr>
                <w:rFonts w:ascii="Segoe UI" w:hAnsi="Segoe UI" w:cs="Segoe UI"/>
                <w:sz w:val="17"/>
                <w:szCs w:val="17"/>
              </w:rPr>
              <w:t>Contract.</w:t>
            </w:r>
          </w:p>
          <w:p w14:paraId="2F35D829" w14:textId="761A6787"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3FB267E6" w14:textId="312ADEF9"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25% of the fee</w:t>
            </w:r>
          </w:p>
        </w:tc>
      </w:tr>
      <w:tr w:rsidR="00147822" w14:paraId="23E64F20" w14:textId="77777777" w:rsidTr="006359B8">
        <w:tc>
          <w:tcPr>
            <w:tcW w:w="5807" w:type="dxa"/>
          </w:tcPr>
          <w:p w14:paraId="64AA8E89" w14:textId="7777777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Within 14 days of the agreed date of the performance of the Contract.</w:t>
            </w:r>
          </w:p>
          <w:p w14:paraId="126AAC23" w14:textId="77968649"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215A6520" w14:textId="5D90C8D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75% of the fee</w:t>
            </w:r>
          </w:p>
        </w:tc>
      </w:tr>
      <w:tr w:rsidR="00147822" w14:paraId="1218300E" w14:textId="77777777" w:rsidTr="006359B8">
        <w:tc>
          <w:tcPr>
            <w:tcW w:w="5807" w:type="dxa"/>
          </w:tcPr>
          <w:p w14:paraId="549A489D" w14:textId="77777777" w:rsidR="00147822" w:rsidRDefault="008A189D"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Within 7 days of the agreed date of the performance of the Contract.</w:t>
            </w:r>
          </w:p>
          <w:p w14:paraId="55763193" w14:textId="7E2B0CE2" w:rsidR="000938D1" w:rsidRDefault="000938D1" w:rsidP="00D816A4">
            <w:pPr>
              <w:pStyle w:val="NormalWeb"/>
              <w:spacing w:before="0" w:beforeAutospacing="0" w:after="0" w:afterAutospacing="0"/>
              <w:jc w:val="both"/>
              <w:rPr>
                <w:rFonts w:ascii="Segoe UI" w:hAnsi="Segoe UI" w:cs="Segoe UI"/>
                <w:sz w:val="17"/>
                <w:szCs w:val="17"/>
              </w:rPr>
            </w:pPr>
          </w:p>
        </w:tc>
        <w:tc>
          <w:tcPr>
            <w:tcW w:w="3253" w:type="dxa"/>
          </w:tcPr>
          <w:p w14:paraId="3258C206" w14:textId="200473D6" w:rsidR="00147822" w:rsidRDefault="006359B8" w:rsidP="00D816A4">
            <w:pPr>
              <w:pStyle w:val="NormalWeb"/>
              <w:spacing w:before="0" w:beforeAutospacing="0" w:after="0" w:afterAutospacing="0"/>
              <w:jc w:val="both"/>
              <w:rPr>
                <w:rFonts w:ascii="Segoe UI" w:hAnsi="Segoe UI" w:cs="Segoe UI"/>
                <w:sz w:val="17"/>
                <w:szCs w:val="17"/>
              </w:rPr>
            </w:pPr>
            <w:r>
              <w:rPr>
                <w:rFonts w:ascii="Segoe UI" w:hAnsi="Segoe UI" w:cs="Segoe UI"/>
                <w:sz w:val="17"/>
                <w:szCs w:val="17"/>
              </w:rPr>
              <w:t>100% of the fee</w:t>
            </w:r>
          </w:p>
        </w:tc>
      </w:tr>
    </w:tbl>
    <w:p w14:paraId="1B21C94A" w14:textId="77777777" w:rsidR="00D816A4" w:rsidRDefault="00D816A4" w:rsidP="00D816A4">
      <w:pPr>
        <w:pStyle w:val="NormalWeb"/>
        <w:spacing w:before="0" w:beforeAutospacing="0" w:after="0" w:afterAutospacing="0"/>
        <w:jc w:val="both"/>
        <w:rPr>
          <w:rFonts w:ascii="Segoe UI" w:eastAsiaTheme="minorEastAsia" w:hAnsi="Segoe UI" w:cs="Segoe UI"/>
          <w:b/>
          <w:bCs/>
          <w:color w:val="000000" w:themeColor="text1"/>
          <w:kern w:val="24"/>
          <w:sz w:val="17"/>
          <w:szCs w:val="17"/>
        </w:rPr>
      </w:pPr>
    </w:p>
    <w:p w14:paraId="11E93E3B" w14:textId="1693E8F0" w:rsidR="00AF74F4" w:rsidRPr="007515B3" w:rsidRDefault="00AF74F4" w:rsidP="007515B3">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6</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PRICING </w:t>
      </w:r>
    </w:p>
    <w:p w14:paraId="3C0515B5" w14:textId="77777777"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6.1 </w:t>
      </w:r>
      <w:r w:rsidRPr="00CD1EA6">
        <w:rPr>
          <w:rFonts w:ascii="Segoe UI" w:eastAsiaTheme="minorEastAsia" w:hAnsi="Segoe UI" w:cs="Segoe UI"/>
          <w:color w:val="000000" w:themeColor="text1"/>
          <w:kern w:val="24"/>
          <w:sz w:val="17"/>
          <w:szCs w:val="17"/>
          <w:lang w:val="en-US"/>
        </w:rPr>
        <w:t xml:space="preserve">Pricing is quoted (and amended occasionally) for the Services </w:t>
      </w:r>
      <w:r w:rsidRPr="00CD1EA6">
        <w:rPr>
          <w:rFonts w:ascii="Segoe UI" w:eastAsiaTheme="minorEastAsia" w:hAnsi="Segoe UI" w:cs="Segoe UI"/>
          <w:color w:val="000000" w:themeColor="text1"/>
          <w:kern w:val="24"/>
          <w:sz w:val="17"/>
          <w:szCs w:val="17"/>
        </w:rPr>
        <w:t xml:space="preserve">and/or Goods </w:t>
      </w:r>
      <w:r w:rsidRPr="00CD1EA6">
        <w:rPr>
          <w:rFonts w:ascii="Segoe UI" w:eastAsiaTheme="minorEastAsia" w:hAnsi="Segoe UI" w:cs="Segoe UI"/>
          <w:color w:val="000000" w:themeColor="text1"/>
          <w:kern w:val="24"/>
          <w:sz w:val="17"/>
          <w:szCs w:val="17"/>
          <w:lang w:val="en-US"/>
        </w:rPr>
        <w:t xml:space="preserve">agreed to be supplied </w:t>
      </w:r>
      <w:r w:rsidRPr="00CD1EA6">
        <w:rPr>
          <w:rFonts w:ascii="Segoe UI" w:eastAsiaTheme="minorEastAsia" w:hAnsi="Segoe UI" w:cs="Segoe UI"/>
          <w:color w:val="000000" w:themeColor="text1"/>
          <w:kern w:val="24"/>
          <w:sz w:val="17"/>
          <w:szCs w:val="17"/>
        </w:rPr>
        <w:t>in the Company’s final quotation made in writing to the Customer and/or</w:t>
      </w:r>
      <w:r w:rsidRPr="00CD1EA6">
        <w:rPr>
          <w:rFonts w:ascii="Segoe UI" w:eastAsiaTheme="minorEastAsia" w:hAnsi="Segoe UI" w:cs="Segoe UI"/>
          <w:color w:val="000000" w:themeColor="text1"/>
          <w:kern w:val="24"/>
          <w:sz w:val="17"/>
          <w:szCs w:val="17"/>
          <w:lang w:val="en-US"/>
        </w:rPr>
        <w:t xml:space="preserve"> pursuant to the Contract (Agreement) on the assumption that the information supplied by the Customer is accurate and complete.</w:t>
      </w:r>
    </w:p>
    <w:p w14:paraId="2A1E840B" w14:textId="5F7A3C4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6.</w:t>
      </w:r>
      <w:r w:rsidR="001B09C7">
        <w:rPr>
          <w:rFonts w:ascii="Segoe UI" w:eastAsiaTheme="minorEastAsia" w:hAnsi="Segoe UI" w:cs="Segoe UI"/>
          <w:b/>
          <w:bCs/>
          <w:color w:val="000000" w:themeColor="text1"/>
          <w:kern w:val="24"/>
          <w:sz w:val="17"/>
          <w:szCs w:val="17"/>
        </w:rPr>
        <w:t>2</w:t>
      </w:r>
      <w:r w:rsidRPr="00CD1EA6">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lang w:val="en-US"/>
        </w:rPr>
        <w:t>Any Goods and/or Service required or supplier in addition to the Goods/Services will be charged at the Company’s rates current at the time of supply.</w:t>
      </w:r>
    </w:p>
    <w:p w14:paraId="6FBC51D1" w14:textId="4C07E01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6.</w:t>
      </w:r>
      <w:r w:rsidR="00FE0C35">
        <w:rPr>
          <w:rFonts w:ascii="Segoe UI" w:eastAsiaTheme="minorEastAsia" w:hAnsi="Segoe UI" w:cs="Segoe UI"/>
          <w:b/>
          <w:bCs/>
          <w:color w:val="000000" w:themeColor="text1"/>
          <w:kern w:val="24"/>
          <w:sz w:val="17"/>
          <w:szCs w:val="17"/>
          <w:lang w:val="en-US"/>
        </w:rPr>
        <w:t>3</w:t>
      </w:r>
      <w:r w:rsidRPr="00CD1EA6">
        <w:rPr>
          <w:rFonts w:ascii="Segoe UI" w:eastAsiaTheme="minorEastAsia" w:hAnsi="Segoe UI" w:cs="Segoe UI"/>
          <w:color w:val="000000" w:themeColor="text1"/>
          <w:kern w:val="24"/>
          <w:sz w:val="17"/>
          <w:szCs w:val="17"/>
          <w:lang w:val="en-US"/>
        </w:rPr>
        <w:t xml:space="preserve"> The </w:t>
      </w:r>
      <w:r w:rsidRPr="00CD1EA6">
        <w:rPr>
          <w:rFonts w:ascii="Segoe UI" w:eastAsiaTheme="minorEastAsia" w:hAnsi="Segoe UI" w:cs="Segoe UI"/>
          <w:color w:val="000000" w:themeColor="text1"/>
          <w:kern w:val="24"/>
          <w:sz w:val="17"/>
          <w:szCs w:val="17"/>
        </w:rPr>
        <w:t>Company reserves the right to adjust the invoice by the amount of any increase of additional costs after the prices are quoted, and the invoice shall be so adjusted payable as if it were the original contract price if:</w:t>
      </w:r>
    </w:p>
    <w:p w14:paraId="269BA521" w14:textId="3B8DDDD0"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.1</w:t>
      </w:r>
      <w:r w:rsidRPr="00CD1EA6">
        <w:rPr>
          <w:rFonts w:ascii="Segoe UI" w:eastAsiaTheme="minorEastAsia" w:hAnsi="Segoe UI" w:cs="Segoe UI"/>
          <w:color w:val="000000" w:themeColor="text1"/>
          <w:kern w:val="24"/>
          <w:sz w:val="17"/>
          <w:szCs w:val="17"/>
        </w:rPr>
        <w:t xml:space="preserve"> implementing any request by the Customer, for changes in, schedules, completion dates, quantities, </w:t>
      </w:r>
      <w:r w:rsidR="008B6559" w:rsidRPr="00CD1EA6">
        <w:rPr>
          <w:rFonts w:ascii="Segoe UI" w:eastAsiaTheme="minorEastAsia" w:hAnsi="Segoe UI" w:cs="Segoe UI"/>
          <w:color w:val="000000" w:themeColor="text1"/>
          <w:kern w:val="24"/>
          <w:sz w:val="17"/>
          <w:szCs w:val="17"/>
        </w:rPr>
        <w:t>design,</w:t>
      </w:r>
      <w:r w:rsidRPr="00CD1EA6">
        <w:rPr>
          <w:rFonts w:ascii="Segoe UI" w:eastAsiaTheme="minorEastAsia" w:hAnsi="Segoe UI" w:cs="Segoe UI"/>
          <w:color w:val="000000" w:themeColor="text1"/>
          <w:kern w:val="24"/>
          <w:sz w:val="17"/>
          <w:szCs w:val="17"/>
        </w:rPr>
        <w:t xml:space="preserve"> and specifications.</w:t>
      </w:r>
    </w:p>
    <w:p w14:paraId="3C1AB389" w14:textId="19362624" w:rsidR="00AF74F4" w:rsidRPr="00CD1EA6" w:rsidRDefault="00AF74F4" w:rsidP="00353D11">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 xml:space="preserve">.2 </w:t>
      </w:r>
      <w:r w:rsidRPr="00CD1EA6">
        <w:rPr>
          <w:rFonts w:ascii="Segoe UI" w:eastAsiaTheme="minorEastAsia" w:hAnsi="Segoe UI" w:cs="Segoe UI"/>
          <w:color w:val="000000" w:themeColor="text1"/>
          <w:kern w:val="24"/>
          <w:sz w:val="17"/>
          <w:szCs w:val="17"/>
        </w:rPr>
        <w:t>there are delays caused by the instruction of the Customer and/or by failure of the Customer to give adequate instructions or information to the Company.</w:t>
      </w:r>
    </w:p>
    <w:p w14:paraId="676672B9" w14:textId="42718941" w:rsidR="00AF74F4" w:rsidRDefault="00AF74F4" w:rsidP="00353D11">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3</w:t>
      </w:r>
      <w:r w:rsidRPr="00CD1EA6">
        <w:rPr>
          <w:rFonts w:ascii="Segoe UI" w:eastAsiaTheme="minorEastAsia" w:hAnsi="Segoe UI" w:cs="Segoe UI"/>
          <w:b/>
          <w:bCs/>
          <w:color w:val="000000" w:themeColor="text1"/>
          <w:kern w:val="24"/>
          <w:sz w:val="17"/>
          <w:szCs w:val="17"/>
        </w:rPr>
        <w:t xml:space="preserve">.3 </w:t>
      </w:r>
      <w:r w:rsidRPr="00CD1EA6">
        <w:rPr>
          <w:rFonts w:ascii="Segoe UI" w:eastAsiaTheme="minorEastAsia" w:hAnsi="Segoe UI" w:cs="Segoe UI"/>
          <w:color w:val="000000" w:themeColor="text1"/>
          <w:kern w:val="24"/>
          <w:sz w:val="17"/>
          <w:szCs w:val="17"/>
        </w:rPr>
        <w:t>costs are increased resulting from the prohibition or other actions of any government.</w:t>
      </w:r>
    </w:p>
    <w:p w14:paraId="21B1AA9C" w14:textId="46BA9413" w:rsidR="00FE0C35" w:rsidRPr="005F4C54" w:rsidRDefault="00FE0C35" w:rsidP="005F4C54">
      <w:pPr>
        <w:pStyle w:val="NormalWeb"/>
        <w:spacing w:before="0" w:beforeAutospacing="0" w:after="120" w:afterAutospacing="0"/>
        <w:jc w:val="both"/>
        <w:rPr>
          <w:rFonts w:ascii="Segoe UI" w:eastAsiaTheme="minorEastAsia" w:hAnsi="Segoe UI" w:cs="Segoe UI"/>
          <w:kern w:val="24"/>
          <w:sz w:val="17"/>
          <w:szCs w:val="17"/>
        </w:rPr>
      </w:pPr>
      <w:r w:rsidRPr="005F4C54">
        <w:rPr>
          <w:rFonts w:ascii="Segoe UI" w:eastAsiaTheme="minorEastAsia" w:hAnsi="Segoe UI" w:cs="Segoe UI"/>
          <w:b/>
          <w:bCs/>
          <w:kern w:val="24"/>
          <w:sz w:val="17"/>
          <w:szCs w:val="17"/>
          <w:lang w:val="en-US"/>
        </w:rPr>
        <w:t xml:space="preserve">6.4 </w:t>
      </w:r>
      <w:r w:rsidRPr="005F4C54">
        <w:rPr>
          <w:rFonts w:ascii="Segoe UI" w:eastAsiaTheme="minorEastAsia" w:hAnsi="Segoe UI" w:cs="Segoe UI"/>
          <w:kern w:val="24"/>
          <w:sz w:val="17"/>
          <w:szCs w:val="17"/>
          <w:lang w:val="en-US"/>
        </w:rPr>
        <w:t>Expenses and disbursements may be charged separately in accordance with the quoted terms.</w:t>
      </w:r>
    </w:p>
    <w:p w14:paraId="6C3EAAE9" w14:textId="41CD21E0" w:rsidR="00FE0C35" w:rsidRPr="005F4C54" w:rsidRDefault="00FE0C35" w:rsidP="005F4C54">
      <w:pPr>
        <w:pStyle w:val="NormalWeb"/>
        <w:spacing w:before="0" w:beforeAutospacing="0" w:after="120" w:afterAutospacing="0"/>
        <w:jc w:val="both"/>
        <w:rPr>
          <w:rFonts w:ascii="Segoe UI" w:eastAsiaTheme="minorEastAsia" w:hAnsi="Segoe UI" w:cs="Segoe UI"/>
          <w:kern w:val="24"/>
          <w:sz w:val="17"/>
          <w:szCs w:val="17"/>
          <w:lang w:val="en-US"/>
        </w:rPr>
      </w:pPr>
      <w:r w:rsidRPr="005F4C54">
        <w:rPr>
          <w:rFonts w:ascii="Segoe UI" w:eastAsiaTheme="minorEastAsia" w:hAnsi="Segoe UI" w:cs="Segoe UI"/>
          <w:b/>
          <w:bCs/>
          <w:kern w:val="24"/>
          <w:sz w:val="17"/>
          <w:szCs w:val="17"/>
          <w:lang w:val="en-US"/>
        </w:rPr>
        <w:t>6.5</w:t>
      </w:r>
      <w:r w:rsidRPr="005F4C54">
        <w:rPr>
          <w:rFonts w:ascii="Segoe UI" w:eastAsiaTheme="minorEastAsia" w:hAnsi="Segoe UI" w:cs="Segoe UI"/>
          <w:kern w:val="24"/>
          <w:sz w:val="17"/>
          <w:szCs w:val="17"/>
          <w:lang w:val="en-US"/>
        </w:rPr>
        <w:t xml:space="preserve"> All fees and expenses quoted are exclusive of all taxes including, but not limited to, value added or sales tax, which will be charged at the current rate of the country in which the services are supplied.</w:t>
      </w:r>
    </w:p>
    <w:p w14:paraId="5E6415E9" w14:textId="1A22ED70" w:rsidR="001F547F" w:rsidRDefault="00AF74F4" w:rsidP="004473C9">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6.</w:t>
      </w:r>
      <w:r w:rsidR="00FE0C35">
        <w:rPr>
          <w:rFonts w:ascii="Segoe UI" w:eastAsiaTheme="minorEastAsia" w:hAnsi="Segoe UI" w:cs="Segoe UI"/>
          <w:b/>
          <w:bCs/>
          <w:color w:val="000000" w:themeColor="text1"/>
          <w:kern w:val="24"/>
          <w:sz w:val="17"/>
          <w:szCs w:val="17"/>
        </w:rPr>
        <w:t>6</w:t>
      </w:r>
      <w:r w:rsidRPr="00CD1EA6">
        <w:rPr>
          <w:rFonts w:ascii="Segoe UI" w:eastAsiaTheme="minorEastAsia" w:hAnsi="Segoe UI" w:cs="Segoe UI"/>
          <w:color w:val="000000" w:themeColor="text1"/>
          <w:kern w:val="24"/>
          <w:sz w:val="17"/>
          <w:szCs w:val="17"/>
        </w:rPr>
        <w:t xml:space="preserve"> The price quoted as payable for the Services is based upon the Services being carried out during the Company’s normal working hours (which are 8.00am to 17.00pm Monday to Friday</w:t>
      </w:r>
      <w:r w:rsidR="00824965">
        <w:rPr>
          <w:rFonts w:ascii="Segoe UI" w:eastAsiaTheme="minorEastAsia" w:hAnsi="Segoe UI" w:cs="Segoe UI"/>
          <w:color w:val="000000" w:themeColor="text1"/>
          <w:kern w:val="24"/>
          <w:sz w:val="17"/>
          <w:szCs w:val="17"/>
        </w:rPr>
        <w:t>)</w:t>
      </w:r>
      <w:r w:rsidRPr="00CD1EA6">
        <w:rPr>
          <w:rFonts w:ascii="Segoe UI" w:eastAsiaTheme="minorEastAsia" w:hAnsi="Segoe UI" w:cs="Segoe UI"/>
          <w:color w:val="000000" w:themeColor="text1"/>
          <w:kern w:val="24"/>
          <w:sz w:val="17"/>
          <w:szCs w:val="17"/>
        </w:rPr>
        <w:t>, not overtime. If overtime is required, this will be worked at a rate to be notified.</w:t>
      </w:r>
    </w:p>
    <w:p w14:paraId="5FFDB299" w14:textId="0F534585" w:rsidR="00AF74F4" w:rsidRPr="007515B3" w:rsidRDefault="00AF74F4" w:rsidP="004473C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7</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TERMS OF PAYMENT</w:t>
      </w:r>
    </w:p>
    <w:p w14:paraId="22B97206" w14:textId="0750E02A" w:rsidR="00AF74F4" w:rsidRPr="0079208D"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7.1</w:t>
      </w:r>
      <w:r w:rsidRPr="00CD1EA6">
        <w:rPr>
          <w:rFonts w:ascii="Segoe UI" w:eastAsiaTheme="minorEastAsia" w:hAnsi="Segoe UI" w:cs="Segoe UI"/>
          <w:color w:val="000000" w:themeColor="text1"/>
          <w:kern w:val="24"/>
          <w:sz w:val="17"/>
          <w:szCs w:val="17"/>
        </w:rPr>
        <w:t xml:space="preserve"> Unless otherwise agreed by the Company in writing, and subject always to the credit provision of clause 8 hereof, payment for Services and/or Goods shall be </w:t>
      </w:r>
      <w:r w:rsidRPr="0079208D">
        <w:rPr>
          <w:rFonts w:ascii="Segoe UI" w:eastAsiaTheme="minorEastAsia" w:hAnsi="Segoe UI" w:cs="Segoe UI"/>
          <w:kern w:val="24"/>
          <w:sz w:val="17"/>
          <w:szCs w:val="17"/>
        </w:rPr>
        <w:t>due</w:t>
      </w:r>
      <w:r w:rsidR="007F71DB" w:rsidRPr="0079208D">
        <w:rPr>
          <w:rFonts w:ascii="Segoe UI" w:eastAsiaTheme="minorEastAsia" w:hAnsi="Segoe UI" w:cs="Segoe UI"/>
          <w:kern w:val="24"/>
          <w:sz w:val="17"/>
          <w:szCs w:val="17"/>
        </w:rPr>
        <w:t xml:space="preserve"> thirty (30) days</w:t>
      </w:r>
      <w:r w:rsidR="007F71DB" w:rsidRPr="0079208D">
        <w:rPr>
          <w:rFonts w:ascii="Segoe UI" w:eastAsiaTheme="minorEastAsia" w:hAnsi="Segoe UI" w:cs="Segoe UI"/>
          <w:kern w:val="24"/>
          <w:sz w:val="20"/>
          <w:szCs w:val="20"/>
        </w:rPr>
        <w:t xml:space="preserve"> </w:t>
      </w:r>
      <w:r w:rsidR="007F71DB" w:rsidRPr="0079208D">
        <w:rPr>
          <w:rFonts w:ascii="Segoe UI" w:eastAsiaTheme="minorEastAsia" w:hAnsi="Segoe UI" w:cs="Segoe UI"/>
          <w:kern w:val="24"/>
          <w:sz w:val="17"/>
          <w:szCs w:val="17"/>
        </w:rPr>
        <w:t>from date of service provision</w:t>
      </w:r>
      <w:r w:rsidR="007700A6" w:rsidRPr="007700A6">
        <w:rPr>
          <w:rFonts w:ascii="Segoe UI" w:eastAsiaTheme="minorEastAsia" w:hAnsi="Segoe UI" w:cs="Segoe UI"/>
          <w:kern w:val="24"/>
          <w:sz w:val="17"/>
          <w:szCs w:val="17"/>
        </w:rPr>
        <w:t xml:space="preserve"> </w:t>
      </w:r>
      <w:r w:rsidR="007700A6" w:rsidRPr="0079208D">
        <w:rPr>
          <w:rFonts w:ascii="Segoe UI" w:eastAsiaTheme="minorEastAsia" w:hAnsi="Segoe UI" w:cs="Segoe UI"/>
          <w:kern w:val="24"/>
          <w:sz w:val="17"/>
          <w:szCs w:val="17"/>
        </w:rPr>
        <w:t>or as agreed in the Quotation</w:t>
      </w:r>
      <w:r w:rsidRPr="0079208D">
        <w:rPr>
          <w:rFonts w:ascii="Segoe UI" w:eastAsiaTheme="minorEastAsia" w:hAnsi="Segoe UI" w:cs="Segoe UI"/>
          <w:kern w:val="24"/>
          <w:sz w:val="17"/>
          <w:szCs w:val="17"/>
          <w:lang w:val="en-US"/>
        </w:rPr>
        <w:t>. Payment shall be made in full, without set off or deduction</w:t>
      </w:r>
      <w:r w:rsidR="00A6311E">
        <w:rPr>
          <w:rFonts w:ascii="Segoe UI" w:eastAsiaTheme="minorEastAsia" w:hAnsi="Segoe UI" w:cs="Segoe UI"/>
          <w:kern w:val="24"/>
          <w:sz w:val="17"/>
          <w:szCs w:val="17"/>
          <w:lang w:val="en-US"/>
        </w:rPr>
        <w:t>.</w:t>
      </w:r>
    </w:p>
    <w:p w14:paraId="3F580CDF"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7.2</w:t>
      </w:r>
      <w:r w:rsidRPr="0079208D">
        <w:rPr>
          <w:rFonts w:ascii="Segoe UI" w:eastAsiaTheme="minorEastAsia" w:hAnsi="Segoe UI" w:cs="Segoe UI"/>
          <w:kern w:val="24"/>
          <w:sz w:val="17"/>
          <w:szCs w:val="17"/>
        </w:rPr>
        <w:t xml:space="preserve"> If the Services and/or Goods are provided or delivered in instalments on discrete occasions, the Company shall be entitled to invoice each instalment as and when provision of Service or delivery thereof has been made or performance thereof has been affected. Payment shall be due in respect of each instalment whereof Service has been provided made or whereof performance has been affected notwithstanding non-delivery of other instalments or other default on the Company’s part.</w:t>
      </w:r>
    </w:p>
    <w:p w14:paraId="2FF2A5CC"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 xml:space="preserve">7.3 </w:t>
      </w:r>
      <w:r w:rsidRPr="0079208D">
        <w:rPr>
          <w:rFonts w:ascii="Segoe UI" w:eastAsiaTheme="minorEastAsia" w:hAnsi="Segoe UI" w:cs="Segoe UI"/>
          <w:kern w:val="24"/>
          <w:sz w:val="17"/>
          <w:szCs w:val="17"/>
        </w:rPr>
        <w:t>If upon the Terms applicable to any order the price shall be payable by instalments or if the Customer has agreed to take specified Services or quantities of Goods at specified times a default by the Customer of the payment of any due instalment or the failure to give delivery instructions in respect of any quantity of Goods outstanding shall cause the whole of the balance of the price to become due forthwith and the Company shall be entitled to suspend work and further Services and/or deliveries in respect of such order until  payment has been made.</w:t>
      </w:r>
    </w:p>
    <w:p w14:paraId="0ACF5456"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7.4</w:t>
      </w:r>
      <w:r w:rsidRPr="0079208D">
        <w:rPr>
          <w:rFonts w:ascii="Segoe UI" w:eastAsiaTheme="minorEastAsia" w:hAnsi="Segoe UI" w:cs="Segoe UI"/>
          <w:kern w:val="24"/>
          <w:sz w:val="17"/>
          <w:szCs w:val="17"/>
        </w:rPr>
        <w:t xml:space="preserve"> The price of Services and/or Goods shall be due in full to the Company in accordance with the Terms of the Contract and the Customer shall not be entitled to exercise any set off lien or any other similar right or claim.</w:t>
      </w:r>
    </w:p>
    <w:p w14:paraId="696677BD" w14:textId="77777777" w:rsidR="00AF74F4" w:rsidRPr="0079208D" w:rsidRDefault="00AF74F4" w:rsidP="004473C9">
      <w:pPr>
        <w:pStyle w:val="NormalWeb"/>
        <w:spacing w:before="0" w:beforeAutospacing="0" w:after="120" w:afterAutospacing="0"/>
        <w:jc w:val="both"/>
        <w:rPr>
          <w:rFonts w:ascii="Segoe UI" w:hAnsi="Segoe UI" w:cs="Segoe UI"/>
          <w:sz w:val="17"/>
          <w:szCs w:val="17"/>
        </w:rPr>
      </w:pPr>
      <w:r w:rsidRPr="0079208D">
        <w:rPr>
          <w:rFonts w:ascii="Segoe UI" w:eastAsiaTheme="minorEastAsia" w:hAnsi="Segoe UI" w:cs="Segoe UI"/>
          <w:b/>
          <w:bCs/>
          <w:kern w:val="24"/>
          <w:sz w:val="17"/>
          <w:szCs w:val="17"/>
        </w:rPr>
        <w:t xml:space="preserve">7.5 </w:t>
      </w:r>
      <w:r w:rsidRPr="0079208D">
        <w:rPr>
          <w:rFonts w:ascii="Segoe UI" w:eastAsiaTheme="minorEastAsia" w:hAnsi="Segoe UI" w:cs="Segoe UI"/>
          <w:kern w:val="24"/>
          <w:sz w:val="17"/>
          <w:szCs w:val="17"/>
        </w:rPr>
        <w:t>The time of payment shall be in the essence of the Contract.</w:t>
      </w:r>
    </w:p>
    <w:p w14:paraId="1B0C82B3" w14:textId="6279339D" w:rsidR="00AF74F4" w:rsidRDefault="00AF74F4" w:rsidP="004473C9">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79208D">
        <w:rPr>
          <w:rFonts w:ascii="Segoe UI" w:eastAsiaTheme="minorEastAsia" w:hAnsi="Segoe UI" w:cs="Segoe UI"/>
          <w:b/>
          <w:bCs/>
          <w:kern w:val="24"/>
          <w:sz w:val="17"/>
          <w:szCs w:val="17"/>
        </w:rPr>
        <w:t xml:space="preserve">7.6 </w:t>
      </w:r>
      <w:r w:rsidRPr="0079208D">
        <w:rPr>
          <w:rFonts w:ascii="Segoe UI" w:eastAsiaTheme="minorEastAsia" w:hAnsi="Segoe UI" w:cs="Segoe UI"/>
          <w:kern w:val="24"/>
          <w:sz w:val="17"/>
          <w:szCs w:val="17"/>
        </w:rPr>
        <w:t xml:space="preserve">In default of payment within the </w:t>
      </w:r>
      <w:bookmarkStart w:id="0" w:name="_Hlk142905561"/>
      <w:r w:rsidRPr="0079208D">
        <w:rPr>
          <w:rFonts w:ascii="Segoe UI" w:eastAsiaTheme="minorEastAsia" w:hAnsi="Segoe UI" w:cs="Segoe UI"/>
          <w:kern w:val="24"/>
          <w:sz w:val="17"/>
          <w:szCs w:val="17"/>
        </w:rPr>
        <w:t>thirty (30) days</w:t>
      </w:r>
      <w:r w:rsidR="005F4C54" w:rsidRPr="0079208D">
        <w:rPr>
          <w:rFonts w:ascii="Segoe UI" w:eastAsiaTheme="minorEastAsia" w:hAnsi="Segoe UI" w:cs="Segoe UI"/>
          <w:kern w:val="24"/>
          <w:sz w:val="20"/>
          <w:szCs w:val="20"/>
        </w:rPr>
        <w:t xml:space="preserve"> </w:t>
      </w:r>
      <w:r w:rsidR="00DD4191" w:rsidRPr="0079208D">
        <w:rPr>
          <w:rFonts w:ascii="Segoe UI" w:eastAsiaTheme="minorEastAsia" w:hAnsi="Segoe UI" w:cs="Segoe UI"/>
          <w:kern w:val="24"/>
          <w:sz w:val="17"/>
          <w:szCs w:val="17"/>
        </w:rPr>
        <w:t xml:space="preserve">from date of service provision </w:t>
      </w:r>
      <w:bookmarkEnd w:id="0"/>
      <w:r w:rsidR="005F4C54" w:rsidRPr="0079208D">
        <w:rPr>
          <w:rFonts w:ascii="Segoe UI" w:eastAsiaTheme="minorEastAsia" w:hAnsi="Segoe UI" w:cs="Segoe UI"/>
          <w:kern w:val="24"/>
          <w:sz w:val="17"/>
          <w:szCs w:val="17"/>
        </w:rPr>
        <w:t>or as agreed in the Quotation</w:t>
      </w:r>
      <w:r w:rsidRPr="0079208D">
        <w:rPr>
          <w:rFonts w:ascii="Segoe UI" w:eastAsiaTheme="minorEastAsia" w:hAnsi="Segoe UI" w:cs="Segoe UI"/>
          <w:kern w:val="24"/>
          <w:sz w:val="17"/>
          <w:szCs w:val="17"/>
        </w:rPr>
        <w:t>, the Company may suspend any further services carried out for the Customer; withhold the provision of Reports</w:t>
      </w:r>
      <w:r w:rsidR="007A43DC" w:rsidRPr="0079208D">
        <w:rPr>
          <w:rFonts w:ascii="Segoe UI" w:eastAsiaTheme="minorEastAsia" w:hAnsi="Segoe UI" w:cs="Segoe UI"/>
          <w:kern w:val="24"/>
          <w:sz w:val="17"/>
          <w:szCs w:val="17"/>
          <w:lang w:val="en-US"/>
        </w:rPr>
        <w:t xml:space="preserve"> </w:t>
      </w:r>
      <w:r w:rsidR="007A43DC" w:rsidRPr="00FC1152">
        <w:rPr>
          <w:rFonts w:ascii="Segoe UI" w:eastAsiaTheme="minorEastAsia" w:hAnsi="Segoe UI" w:cs="Segoe UI"/>
          <w:kern w:val="24"/>
          <w:sz w:val="17"/>
          <w:szCs w:val="17"/>
          <w:lang w:val="en-US"/>
        </w:rPr>
        <w:t>and/or suspend the provision of all Services and/or terminate the Contract (including suspension or withdrawal of Certification),</w:t>
      </w:r>
      <w:r w:rsidR="006E12C9">
        <w:rPr>
          <w:rFonts w:ascii="Segoe UI" w:eastAsiaTheme="minorEastAsia" w:hAnsi="Segoe UI" w:cs="Segoe UI"/>
          <w:kern w:val="24"/>
          <w:sz w:val="17"/>
          <w:szCs w:val="17"/>
          <w:lang w:val="en-US"/>
        </w:rPr>
        <w:t xml:space="preserve"> </w:t>
      </w:r>
      <w:r w:rsidRPr="00CD1EA6">
        <w:rPr>
          <w:rFonts w:ascii="Segoe UI" w:eastAsiaTheme="minorEastAsia" w:hAnsi="Segoe UI" w:cs="Segoe UI"/>
          <w:color w:val="000000" w:themeColor="text1"/>
          <w:kern w:val="24"/>
          <w:sz w:val="17"/>
          <w:szCs w:val="17"/>
        </w:rPr>
        <w:t>(as defined in clause 9.0)</w:t>
      </w:r>
      <w:r w:rsidR="007B4345">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 xml:space="preserve">alter or withdraw credit terms; and amend terms, </w:t>
      </w:r>
      <w:r w:rsidR="004473C9" w:rsidRPr="00CD1EA6">
        <w:rPr>
          <w:rFonts w:ascii="Segoe UI" w:eastAsiaTheme="minorEastAsia" w:hAnsi="Segoe UI" w:cs="Segoe UI"/>
          <w:color w:val="000000" w:themeColor="text1"/>
          <w:kern w:val="24"/>
          <w:sz w:val="17"/>
          <w:szCs w:val="17"/>
        </w:rPr>
        <w:t>prices,</w:t>
      </w:r>
      <w:r w:rsidRPr="00CD1EA6">
        <w:rPr>
          <w:rFonts w:ascii="Segoe UI" w:eastAsiaTheme="minorEastAsia" w:hAnsi="Segoe UI" w:cs="Segoe UI"/>
          <w:color w:val="000000" w:themeColor="text1"/>
          <w:kern w:val="24"/>
          <w:sz w:val="17"/>
          <w:szCs w:val="17"/>
        </w:rPr>
        <w:t xml:space="preserve"> or service levels. The condition is without prejudice</w:t>
      </w:r>
      <w:r w:rsidR="006B4C20" w:rsidRPr="006B4C20">
        <w:rPr>
          <w:rFonts w:ascii="Segoe UI" w:eastAsiaTheme="minorEastAsia" w:hAnsi="Segoe UI" w:cs="Segoe UI"/>
          <w:color w:val="0070C0"/>
          <w:kern w:val="24"/>
          <w:sz w:val="20"/>
          <w:szCs w:val="20"/>
          <w:lang w:val="en-US"/>
        </w:rPr>
        <w:t xml:space="preserve"> </w:t>
      </w:r>
      <w:r w:rsidRPr="00CD1EA6">
        <w:rPr>
          <w:rFonts w:ascii="Segoe UI" w:eastAsiaTheme="minorEastAsia" w:hAnsi="Segoe UI" w:cs="Segoe UI"/>
          <w:color w:val="000000" w:themeColor="text1"/>
          <w:kern w:val="24"/>
          <w:sz w:val="17"/>
          <w:szCs w:val="17"/>
        </w:rPr>
        <w:t>to the Company’s right to deem the contract repudiated by any fundamental breach of contract by the Customer (which expression shall include any failure to make payment within the payment terms agreed).</w:t>
      </w:r>
    </w:p>
    <w:p w14:paraId="49FEDC3A"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7.7</w:t>
      </w:r>
      <w:r w:rsidRPr="00CD1EA6">
        <w:rPr>
          <w:rFonts w:ascii="Segoe UI" w:eastAsiaTheme="minorEastAsia" w:hAnsi="Segoe UI" w:cs="Segoe UI"/>
          <w:color w:val="000000" w:themeColor="text1"/>
          <w:kern w:val="24"/>
          <w:sz w:val="17"/>
          <w:szCs w:val="17"/>
        </w:rPr>
        <w:t xml:space="preserve"> If not paid within the period, then without prejudice to any other right of the Company, </w:t>
      </w:r>
      <w:r w:rsidRPr="00CD1EA6">
        <w:rPr>
          <w:rFonts w:ascii="Segoe UI" w:eastAsiaTheme="minorEastAsia" w:hAnsi="Segoe UI" w:cs="Segoe UI"/>
          <w:color w:val="000000" w:themeColor="text1"/>
          <w:kern w:val="24"/>
          <w:sz w:val="17"/>
          <w:szCs w:val="17"/>
          <w:lang w:val="en-US"/>
        </w:rPr>
        <w:t>reserves the right to charge interest (at the statutory rate on commercial debts then applicable) from the due date until payment in full</w:t>
      </w:r>
      <w:r w:rsidRPr="00CD1EA6">
        <w:rPr>
          <w:rFonts w:ascii="Segoe UI" w:eastAsiaTheme="minorEastAsia" w:hAnsi="Segoe UI" w:cs="Segoe UI"/>
          <w:color w:val="000000" w:themeColor="text1"/>
          <w:kern w:val="24"/>
          <w:sz w:val="17"/>
          <w:szCs w:val="17"/>
        </w:rPr>
        <w:t>.</w:t>
      </w:r>
    </w:p>
    <w:p w14:paraId="515376AF" w14:textId="2BF649D9"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7.8 </w:t>
      </w:r>
      <w:r w:rsidRPr="00CD1EA6">
        <w:rPr>
          <w:rFonts w:ascii="Segoe UI" w:eastAsiaTheme="minorEastAsia" w:hAnsi="Segoe UI" w:cs="Segoe UI"/>
          <w:color w:val="000000" w:themeColor="text1"/>
          <w:kern w:val="24"/>
          <w:sz w:val="17"/>
          <w:szCs w:val="17"/>
        </w:rPr>
        <w:t xml:space="preserve">Furthermore, without prejudice to the above the Company shall be entitled to recover from the Customer all reasonable legal, </w:t>
      </w:r>
      <w:r w:rsidR="004473C9" w:rsidRPr="00CD1EA6">
        <w:rPr>
          <w:rFonts w:ascii="Segoe UI" w:eastAsiaTheme="minorEastAsia" w:hAnsi="Segoe UI" w:cs="Segoe UI"/>
          <w:color w:val="000000" w:themeColor="text1"/>
          <w:kern w:val="24"/>
          <w:sz w:val="17"/>
          <w:szCs w:val="17"/>
        </w:rPr>
        <w:t>administrative,</w:t>
      </w:r>
      <w:r w:rsidRPr="00CD1EA6">
        <w:rPr>
          <w:rFonts w:ascii="Segoe UI" w:eastAsiaTheme="minorEastAsia" w:hAnsi="Segoe UI" w:cs="Segoe UI"/>
          <w:color w:val="000000" w:themeColor="text1"/>
          <w:kern w:val="24"/>
          <w:sz w:val="17"/>
          <w:szCs w:val="17"/>
        </w:rPr>
        <w:t xml:space="preserve"> and other costs and expenses incurred in recovering overdue payments of the price of the Goods and/or Services.</w:t>
      </w:r>
    </w:p>
    <w:p w14:paraId="09FCFAB5"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7.9  </w:t>
      </w:r>
      <w:r w:rsidRPr="00CD1EA6">
        <w:rPr>
          <w:rFonts w:ascii="Segoe UI" w:eastAsiaTheme="minorEastAsia" w:hAnsi="Segoe UI" w:cs="Segoe UI"/>
          <w:color w:val="000000" w:themeColor="text1"/>
          <w:kern w:val="24"/>
          <w:sz w:val="17"/>
          <w:szCs w:val="17"/>
        </w:rPr>
        <w:t>The Customer undertakes that during the provision of Services and for six (6) months following completion thereof, the Customer shall not:</w:t>
      </w:r>
    </w:p>
    <w:p w14:paraId="492AB125"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7.9.1</w:t>
      </w:r>
      <w:r w:rsidRPr="00CD1EA6">
        <w:rPr>
          <w:rFonts w:ascii="Segoe UI" w:eastAsiaTheme="minorEastAsia" w:hAnsi="Segoe UI" w:cs="Segoe UI"/>
          <w:color w:val="FF0000"/>
          <w:kern w:val="24"/>
          <w:sz w:val="17"/>
          <w:szCs w:val="17"/>
        </w:rPr>
        <w:t xml:space="preserve"> </w:t>
      </w:r>
      <w:r w:rsidRPr="00CD1EA6">
        <w:rPr>
          <w:rFonts w:ascii="Segoe UI" w:eastAsiaTheme="minorEastAsia" w:hAnsi="Segoe UI" w:cs="Segoe UI"/>
          <w:color w:val="000000" w:themeColor="text1"/>
          <w:kern w:val="24"/>
          <w:sz w:val="17"/>
          <w:szCs w:val="17"/>
        </w:rPr>
        <w:t>solicit or entice away (or assist anyone else in soliciting or enticing away) any member of the Company’s staff with whom the Customer has had dealings in connection with the Contract and/or provision of the Services during the twelve (12) months immediately prior to the earlier of the date of the Customer’s purchase order on the date of the Quotation; or</w:t>
      </w:r>
    </w:p>
    <w:p w14:paraId="05DAA58C" w14:textId="2E191DBA"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7.9.2 </w:t>
      </w:r>
      <w:r w:rsidRPr="00CD1EA6">
        <w:rPr>
          <w:rFonts w:ascii="Segoe UI" w:eastAsiaTheme="minorEastAsia" w:hAnsi="Segoe UI" w:cs="Segoe UI"/>
          <w:color w:val="000000" w:themeColor="text1"/>
          <w:kern w:val="24"/>
          <w:sz w:val="17"/>
          <w:szCs w:val="17"/>
        </w:rPr>
        <w:t>employ (directly or through a third party) any</w:t>
      </w:r>
      <w:r w:rsidR="004473C9">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person as referred to in clause 7.9.1 or engage them</w:t>
      </w:r>
      <w:r w:rsidR="004473C9">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in any way to provide services to the Customer.</w:t>
      </w:r>
    </w:p>
    <w:p w14:paraId="300D9BD1"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7.10 </w:t>
      </w:r>
      <w:r w:rsidRPr="00CD1EA6">
        <w:rPr>
          <w:rFonts w:ascii="Segoe UI" w:eastAsiaTheme="minorEastAsia" w:hAnsi="Segoe UI" w:cs="Segoe UI"/>
          <w:color w:val="000000" w:themeColor="text1"/>
          <w:kern w:val="24"/>
          <w:sz w:val="17"/>
          <w:szCs w:val="17"/>
        </w:rPr>
        <w:t xml:space="preserve">This undertaking shall not apply in respect of any member of the Company’s staff who without having been previously approached directly or indirectly by the Customer responds to an advertisement placed by the Customer or on the Customer’s behalf. </w:t>
      </w:r>
    </w:p>
    <w:p w14:paraId="151F5DFF"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7.11</w:t>
      </w:r>
      <w:r w:rsidRPr="00CD1EA6">
        <w:rPr>
          <w:rFonts w:ascii="Segoe UI" w:eastAsiaTheme="minorEastAsia" w:hAnsi="Segoe UI" w:cs="Segoe UI"/>
          <w:color w:val="000000" w:themeColor="text1"/>
          <w:kern w:val="24"/>
          <w:sz w:val="17"/>
          <w:szCs w:val="17"/>
        </w:rPr>
        <w:t xml:space="preserve"> In the event of a breach of this undertaking, which leads to the departure of any person as referred to in clause 7.9.1, the Customer will pay to the Company, on demand, a sum equivalent to fifty per cent (50%) of the total remuneration package paid by the Company to the individual prior to their departure. The Customer acknowledges that this provision is a fair and reasonable term intended to be a genuine assessment of the likely loss to the Company.</w:t>
      </w:r>
    </w:p>
    <w:p w14:paraId="6F65B489" w14:textId="1B3B2452" w:rsidR="00AF74F4" w:rsidRPr="007515B3" w:rsidRDefault="00AF74F4" w:rsidP="004473C9">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8</w:t>
      </w:r>
      <w:r w:rsidR="007C1CEC" w:rsidRPr="007515B3">
        <w:rPr>
          <w:rFonts w:ascii="Segoe UI" w:eastAsiaTheme="minorEastAsia" w:hAnsi="Segoe UI" w:cs="Segoe UI"/>
          <w:b/>
          <w:bCs/>
          <w:color w:val="000000" w:themeColor="text1"/>
          <w:kern w:val="24"/>
          <w:sz w:val="17"/>
          <w:szCs w:val="17"/>
          <w:u w:val="single"/>
        </w:rPr>
        <w:t>.</w:t>
      </w:r>
      <w:r w:rsidRPr="007515B3">
        <w:rPr>
          <w:rFonts w:ascii="Segoe UI" w:eastAsiaTheme="minorEastAsia" w:hAnsi="Segoe UI" w:cs="Segoe UI"/>
          <w:b/>
          <w:bCs/>
          <w:color w:val="000000" w:themeColor="text1"/>
          <w:kern w:val="24"/>
          <w:sz w:val="17"/>
          <w:szCs w:val="17"/>
          <w:u w:val="single"/>
        </w:rPr>
        <w:t xml:space="preserve"> CREDIT TERMS</w:t>
      </w:r>
    </w:p>
    <w:p w14:paraId="2BCBCEC0" w14:textId="77777777" w:rsidR="00AF74F4" w:rsidRPr="00CD1EA6" w:rsidRDefault="00AF74F4" w:rsidP="004473C9">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8.1 </w:t>
      </w:r>
      <w:r w:rsidRPr="00CD1EA6">
        <w:rPr>
          <w:rFonts w:ascii="Segoe UI" w:eastAsiaTheme="minorEastAsia" w:hAnsi="Segoe UI" w:cs="Segoe UI"/>
          <w:color w:val="000000" w:themeColor="text1"/>
          <w:kern w:val="24"/>
          <w:sz w:val="17"/>
          <w:szCs w:val="17"/>
        </w:rPr>
        <w:t xml:space="preserve">The provision of a credit facility is a matter for the unfettered discretion of the Company, as is the amount of credit extended. Should a credit facility be offered, it is on the condition that it may be reduced or cancelled without prior notice. On withdrawal of a credit facility, all amounts owing there under shall become immediately payable to the Company. </w:t>
      </w:r>
    </w:p>
    <w:p w14:paraId="30D5CDA5" w14:textId="77777777" w:rsidR="003C6134" w:rsidRPr="00CD1EA6" w:rsidRDefault="00AF74F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8.2</w:t>
      </w:r>
      <w:r w:rsidRPr="00CD1EA6">
        <w:rPr>
          <w:rFonts w:ascii="Segoe UI" w:eastAsiaTheme="minorEastAsia" w:hAnsi="Segoe UI" w:cs="Segoe UI"/>
          <w:color w:val="000000" w:themeColor="text1"/>
          <w:kern w:val="24"/>
          <w:sz w:val="17"/>
          <w:szCs w:val="17"/>
        </w:rPr>
        <w:t xml:space="preserve"> Credit Terms, where granted, shall apply only so long as the amount outstanding on this or any other contract between the Company and the Customer does not exceed </w:t>
      </w:r>
      <w:r w:rsidR="003C6134" w:rsidRPr="00CD1EA6">
        <w:rPr>
          <w:rFonts w:ascii="Segoe UI" w:eastAsiaTheme="minorEastAsia" w:hAnsi="Segoe UI" w:cs="Segoe UI"/>
          <w:color w:val="000000" w:themeColor="text1"/>
          <w:kern w:val="24"/>
          <w:sz w:val="17"/>
          <w:szCs w:val="17"/>
        </w:rPr>
        <w:t>the Customer’s credit limit. Should the credit limit be exceeded, or if it would be exceeded by further services, payment before further services will be required.</w:t>
      </w:r>
    </w:p>
    <w:p w14:paraId="153F0212"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8.3 </w:t>
      </w:r>
      <w:r w:rsidRPr="00CD1EA6">
        <w:rPr>
          <w:rFonts w:ascii="Segoe UI" w:eastAsiaTheme="minorEastAsia" w:hAnsi="Segoe UI" w:cs="Segoe UI"/>
          <w:color w:val="000000" w:themeColor="text1"/>
          <w:kern w:val="24"/>
          <w:sz w:val="17"/>
          <w:szCs w:val="17"/>
        </w:rPr>
        <w:t>Credit facilities will not be approved for orders of a price less than £5,000 (excluding VAT) except where a current trading account exists. Without prejudice to the Company’s rights to refuse or withdraw any credit facility or alter the amount of credit extended without notice, credit shall be extended for thirty (30) days from date of service provision and the time within which the Customer is to pay for the Service shall be of the essence of the Contract.</w:t>
      </w:r>
    </w:p>
    <w:p w14:paraId="2D3F18D3"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8.4 </w:t>
      </w:r>
      <w:r w:rsidRPr="00CD1EA6">
        <w:rPr>
          <w:rFonts w:ascii="Segoe UI" w:eastAsiaTheme="minorEastAsia" w:hAnsi="Segoe UI" w:cs="Segoe UI"/>
          <w:color w:val="000000" w:themeColor="text1"/>
          <w:kern w:val="24"/>
          <w:sz w:val="17"/>
          <w:szCs w:val="17"/>
        </w:rPr>
        <w:t>If credit repayment is overdue on this or any other Contract between the Company and the Customer, then the Company may refuse to supply any further services and/or goods to the Customer under any Contract that it may have with the Customer, without liability to the Company. The Customer shall be liable for any loss, damage or expense arising out of any withdrawal or reduction of credit or refusal to supply further services and/or goods in accordance with this clause, including any loss damage or expense suffered by the Company thereby.</w:t>
      </w:r>
    </w:p>
    <w:p w14:paraId="68A8178A" w14:textId="38CE8C2E" w:rsidR="003C6134" w:rsidRPr="007515B3" w:rsidRDefault="003C6134" w:rsidP="007A69DB">
      <w:pPr>
        <w:pStyle w:val="NormalWeb"/>
        <w:spacing w:before="0" w:beforeAutospacing="0" w:after="120" w:afterAutospacing="0"/>
        <w:jc w:val="both"/>
        <w:rPr>
          <w:rFonts w:ascii="Segoe UI" w:hAnsi="Segoe UI" w:cs="Segoe UI"/>
          <w:sz w:val="17"/>
          <w:szCs w:val="17"/>
          <w:u w:val="single"/>
        </w:rPr>
      </w:pPr>
      <w:r w:rsidRPr="007515B3">
        <w:rPr>
          <w:rFonts w:ascii="Segoe UI" w:eastAsiaTheme="minorEastAsia" w:hAnsi="Segoe UI" w:cs="Segoe UI"/>
          <w:b/>
          <w:bCs/>
          <w:color w:val="000000" w:themeColor="text1"/>
          <w:kern w:val="24"/>
          <w:sz w:val="17"/>
          <w:szCs w:val="17"/>
          <w:u w:val="single"/>
        </w:rPr>
        <w:t>9. SERVICES</w:t>
      </w:r>
    </w:p>
    <w:p w14:paraId="139BEE84" w14:textId="5A25121B"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9.1 </w:t>
      </w:r>
      <w:r w:rsidRPr="00CD1EA6">
        <w:rPr>
          <w:rFonts w:ascii="Segoe UI" w:eastAsiaTheme="minorEastAsia" w:hAnsi="Segoe UI" w:cs="Segoe UI"/>
          <w:color w:val="000000" w:themeColor="text1"/>
          <w:kern w:val="24"/>
          <w:sz w:val="17"/>
          <w:szCs w:val="17"/>
        </w:rPr>
        <w:t>Subject to the remaining clauses of this clause 9.0, the Company warrants that it will complete the Services in a satisfactory and efficient manner, consistent with industry standards. The Customer expressly acknowledges and agrees that the Company gives no warranty that any result or objective can be achieved through the Services and that, where results are based on smaller scale tests and theoretical studies, results may require careful validation in order to be extrapolated to a production scale.</w:t>
      </w:r>
    </w:p>
    <w:p w14:paraId="6019E836"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9.2 </w:t>
      </w:r>
      <w:r w:rsidRPr="00CD1EA6">
        <w:rPr>
          <w:rFonts w:ascii="Segoe UI" w:eastAsiaTheme="minorEastAsia" w:hAnsi="Segoe UI" w:cs="Segoe UI"/>
          <w:color w:val="000000" w:themeColor="text1"/>
          <w:kern w:val="24"/>
          <w:sz w:val="17"/>
          <w:szCs w:val="17"/>
        </w:rPr>
        <w:t xml:space="preserve">The Company will use its reasonable endeavours to complete Services and provide written information, results, technical reports, test or inspection records, drawings, recommendations, advice or similar in respect of the Services </w:t>
      </w:r>
      <w:r w:rsidRPr="00CD1EA6">
        <w:rPr>
          <w:rFonts w:ascii="Segoe UI" w:eastAsiaTheme="minorEastAsia" w:hAnsi="Segoe UI" w:cs="Segoe UI"/>
          <w:b/>
          <w:bCs/>
          <w:color w:val="000000" w:themeColor="text1"/>
          <w:kern w:val="24"/>
          <w:sz w:val="17"/>
          <w:szCs w:val="17"/>
        </w:rPr>
        <w:t xml:space="preserve">(“the Report”) </w:t>
      </w:r>
      <w:r w:rsidRPr="00CD1EA6">
        <w:rPr>
          <w:rFonts w:ascii="Segoe UI" w:eastAsiaTheme="minorEastAsia" w:hAnsi="Segoe UI" w:cs="Segoe UI"/>
          <w:color w:val="000000" w:themeColor="text1"/>
          <w:kern w:val="24"/>
          <w:sz w:val="17"/>
          <w:szCs w:val="17"/>
        </w:rPr>
        <w:t>thereon to the Customer by any date reasonably requested in writing by the Customer, but the Company shall not be liable to the Customer for:</w:t>
      </w:r>
    </w:p>
    <w:p w14:paraId="5CEE4A8A" w14:textId="712F6133"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 (i) any delay in the performance of any obligation under the Contract; or</w:t>
      </w:r>
    </w:p>
    <w:p w14:paraId="3CAE71B1" w14:textId="2D87B23E"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(ii) damages suffered by the Customer by reason of</w:t>
      </w:r>
      <w:r w:rsidR="00965F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such delay</w:t>
      </w:r>
    </w:p>
    <w:p w14:paraId="0B4C59D0"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9.3 </w:t>
      </w:r>
      <w:r w:rsidRPr="00CD1EA6">
        <w:rPr>
          <w:rFonts w:ascii="Segoe UI" w:eastAsiaTheme="minorEastAsia" w:hAnsi="Segoe UI" w:cs="Segoe UI"/>
          <w:color w:val="000000" w:themeColor="text1"/>
          <w:kern w:val="24"/>
          <w:sz w:val="17"/>
          <w:szCs w:val="17"/>
        </w:rPr>
        <w:t>The Company’s obligation to complete Services under the Contract shall be subject to any obligation it may have to comply with any law or other regulation binding on it which may be in force from time to time.</w:t>
      </w:r>
    </w:p>
    <w:p w14:paraId="0B1E311F"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9.4</w:t>
      </w:r>
      <w:r w:rsidRPr="00CD1EA6">
        <w:rPr>
          <w:rFonts w:ascii="Segoe UI" w:eastAsiaTheme="minorEastAsia" w:hAnsi="Segoe UI" w:cs="Segoe UI"/>
          <w:color w:val="000000" w:themeColor="text1"/>
          <w:kern w:val="24"/>
          <w:sz w:val="17"/>
          <w:szCs w:val="17"/>
        </w:rPr>
        <w:t xml:space="preserve">  No employee, agent or other person is authorised to give any warranty or make any representation on behalf of the Company in relation to the Contract, or to assume for the Company any other liability in connection with the Services, unless such warranty, representation or assumption of liability is given to the Customer in accordance with clause  3.1.</w:t>
      </w:r>
    </w:p>
    <w:p w14:paraId="204F1A5A" w14:textId="77777777" w:rsidR="003C6134" w:rsidRPr="00CD1EA6" w:rsidRDefault="003C6134"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 xml:space="preserve">9.5 </w:t>
      </w:r>
      <w:r w:rsidRPr="00CD1EA6">
        <w:rPr>
          <w:rFonts w:ascii="Segoe UI" w:eastAsiaTheme="minorEastAsia" w:hAnsi="Segoe UI" w:cs="Segoe UI"/>
          <w:color w:val="000000" w:themeColor="text1"/>
          <w:kern w:val="24"/>
          <w:sz w:val="17"/>
          <w:szCs w:val="17"/>
          <w:lang w:val="en-US"/>
        </w:rPr>
        <w:t>The Customer represents and warrants to the Company the completeness and accuracy of all documents and information supplied to the Company for the purposes of the Company fulfilling the Services, both at the time of supply and subsequently.</w:t>
      </w:r>
    </w:p>
    <w:p w14:paraId="669152DE" w14:textId="77777777"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lang w:val="en-US"/>
        </w:rPr>
        <w:t xml:space="preserve">9.6 </w:t>
      </w:r>
      <w:r w:rsidRPr="00CD1EA6">
        <w:rPr>
          <w:rFonts w:ascii="Segoe UI" w:eastAsiaTheme="minorEastAsia" w:hAnsi="Segoe UI" w:cs="Segoe UI"/>
          <w:color w:val="000000" w:themeColor="text1"/>
          <w:kern w:val="24"/>
          <w:sz w:val="17"/>
          <w:szCs w:val="17"/>
          <w:lang w:val="en-US"/>
        </w:rPr>
        <w:t xml:space="preserve">Reports are issued on the basis of information known to the Company at the time the Services are carried out. Although the Company will use all reasonable </w:t>
      </w:r>
      <w:r w:rsidRPr="00CD1EA6">
        <w:rPr>
          <w:rFonts w:ascii="Segoe UI" w:eastAsiaTheme="minorEastAsia" w:hAnsi="Segoe UI" w:cs="Segoe UI"/>
          <w:color w:val="000000" w:themeColor="text1"/>
          <w:kern w:val="24"/>
          <w:sz w:val="17"/>
          <w:szCs w:val="17"/>
        </w:rPr>
        <w:t>endeavours</w:t>
      </w:r>
      <w:r w:rsidRPr="00CD1EA6">
        <w:rPr>
          <w:rFonts w:ascii="Segoe UI" w:eastAsiaTheme="minorEastAsia" w:hAnsi="Segoe UI" w:cs="Segoe UI"/>
          <w:color w:val="000000" w:themeColor="text1"/>
          <w:kern w:val="24"/>
          <w:sz w:val="17"/>
          <w:szCs w:val="17"/>
          <w:lang w:val="en-US"/>
        </w:rPr>
        <w:t xml:space="preserve"> to ensure accuracy, the Services depend, inter alia, on the effective co-operation of the Customer, its employees and on the information submitted to the Company. All Reports are prepared on the basis that:</w:t>
      </w:r>
    </w:p>
    <w:p w14:paraId="7024F9DE" w14:textId="1B53B606"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9.6.1 </w:t>
      </w:r>
      <w:r w:rsidRPr="00CD1EA6">
        <w:rPr>
          <w:rFonts w:ascii="Segoe UI" w:eastAsiaTheme="minorEastAsia" w:hAnsi="Segoe UI" w:cs="Segoe UI"/>
          <w:color w:val="000000" w:themeColor="text1"/>
          <w:kern w:val="24"/>
          <w:sz w:val="17"/>
          <w:szCs w:val="17"/>
        </w:rPr>
        <w:t>there is no responsibility to any person or body other than the Customer;</w:t>
      </w:r>
    </w:p>
    <w:p w14:paraId="5592B714" w14:textId="018C821E"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9.6.2 </w:t>
      </w:r>
      <w:r w:rsidRPr="00CD1EA6">
        <w:rPr>
          <w:rFonts w:ascii="Segoe UI" w:eastAsiaTheme="minorEastAsia" w:hAnsi="Segoe UI" w:cs="Segoe UI"/>
          <w:color w:val="000000" w:themeColor="text1"/>
          <w:kern w:val="24"/>
          <w:sz w:val="17"/>
          <w:szCs w:val="17"/>
        </w:rPr>
        <w:t>they are not produced for any particular purpose and no statement is to be deemed, in any circumstances to be or give rise to a representation, undertaking, warranty or contractual condition unless specifically stated;</w:t>
      </w:r>
    </w:p>
    <w:p w14:paraId="788656CD" w14:textId="5F1FAF32"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9.6.3 </w:t>
      </w:r>
      <w:r w:rsidRPr="00CD1EA6">
        <w:rPr>
          <w:rFonts w:ascii="Segoe UI" w:eastAsiaTheme="minorEastAsia" w:hAnsi="Segoe UI" w:cs="Segoe UI"/>
          <w:color w:val="000000" w:themeColor="text1"/>
          <w:kern w:val="24"/>
          <w:sz w:val="17"/>
          <w:szCs w:val="17"/>
        </w:rPr>
        <w:t>the Report is determined solely by the</w:t>
      </w:r>
      <w:r w:rsidR="00965F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professional analysis undertaken by the Company’s employees on each individual Contract and any forecasts by the Company of the results is an estimate</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only;</w:t>
      </w:r>
    </w:p>
    <w:p w14:paraId="54BCDCD3" w14:textId="77777777"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9.6.4 </w:t>
      </w:r>
      <w:r w:rsidRPr="00CD1EA6">
        <w:rPr>
          <w:rFonts w:ascii="Segoe UI" w:eastAsiaTheme="minorEastAsia" w:hAnsi="Segoe UI" w:cs="Segoe UI"/>
          <w:color w:val="000000" w:themeColor="text1"/>
          <w:kern w:val="24"/>
          <w:sz w:val="17"/>
          <w:szCs w:val="17"/>
        </w:rPr>
        <w:t xml:space="preserve">it is the customers responsibility to inform the laboratory during review of the contract if a statement of conformity is required, as statements of conformity shall not be made or implied as part of the test report. </w:t>
      </w:r>
    </w:p>
    <w:p w14:paraId="6C706949" w14:textId="394D2A31"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9.6.5 </w:t>
      </w:r>
      <w:r w:rsidRPr="00CD1EA6">
        <w:rPr>
          <w:rFonts w:ascii="Segoe UI" w:eastAsiaTheme="minorEastAsia" w:hAnsi="Segoe UI" w:cs="Segoe UI"/>
          <w:color w:val="000000" w:themeColor="text1"/>
          <w:kern w:val="24"/>
          <w:sz w:val="17"/>
          <w:szCs w:val="17"/>
        </w:rPr>
        <w:t>the Company is entitled to be paid for the provision of Services irrespective of the results or</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conclusions reached in the Report;</w:t>
      </w:r>
    </w:p>
    <w:p w14:paraId="2F83FF2B" w14:textId="04EB75EF" w:rsidR="0089382A" w:rsidRPr="00CD1EA6" w:rsidRDefault="0089382A" w:rsidP="007A69DB">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9.6.6 </w:t>
      </w:r>
      <w:r w:rsidRPr="00CD1EA6">
        <w:rPr>
          <w:rFonts w:ascii="Segoe UI" w:eastAsiaTheme="minorEastAsia" w:hAnsi="Segoe UI" w:cs="Segoe UI"/>
          <w:color w:val="000000" w:themeColor="text1"/>
          <w:kern w:val="24"/>
          <w:sz w:val="17"/>
          <w:szCs w:val="17"/>
        </w:rPr>
        <w:t>the results of the Services shall address the items</w:t>
      </w:r>
      <w:r w:rsidR="00636080">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and information submitted only and are not to be regarded as representative of any larger population from which the Specimen was taken; and</w:t>
      </w:r>
    </w:p>
    <w:p w14:paraId="75E0F2F4" w14:textId="1BC35AAE" w:rsidR="0089382A" w:rsidRDefault="0089382A" w:rsidP="00D439CD">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9.6.7 </w:t>
      </w:r>
      <w:r w:rsidRPr="00CD1EA6">
        <w:rPr>
          <w:rFonts w:ascii="Segoe UI" w:eastAsiaTheme="minorEastAsia" w:hAnsi="Segoe UI" w:cs="Segoe UI"/>
          <w:color w:val="000000" w:themeColor="text1"/>
          <w:kern w:val="24"/>
          <w:sz w:val="17"/>
          <w:szCs w:val="17"/>
        </w:rPr>
        <w:t>the results are final and approved by the Company. The Company shall be under no liability where the Customer has acted on preliminary, unapproved results or advice.</w:t>
      </w:r>
    </w:p>
    <w:p w14:paraId="51D56EC7" w14:textId="4A90421B"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10</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USE OF REPORTS</w:t>
      </w:r>
    </w:p>
    <w:p w14:paraId="0407B71E"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 </w:t>
      </w:r>
      <w:r w:rsidRPr="00CD1EA6">
        <w:rPr>
          <w:rFonts w:ascii="Segoe UI" w:eastAsiaTheme="minorEastAsia" w:hAnsi="Segoe UI" w:cs="Segoe UI"/>
          <w:color w:val="000000" w:themeColor="text1"/>
          <w:kern w:val="24"/>
          <w:sz w:val="17"/>
          <w:szCs w:val="17"/>
        </w:rPr>
        <w:t>The Reports constitute confidential information that is to be protected and shall be solely used to:</w:t>
      </w:r>
    </w:p>
    <w:p w14:paraId="37089FD0" w14:textId="077C1C03"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10.1.1 </w:t>
      </w:r>
      <w:r w:rsidRPr="00CD1EA6">
        <w:rPr>
          <w:rFonts w:ascii="Segoe UI" w:eastAsiaTheme="minorEastAsia" w:hAnsi="Segoe UI" w:cs="Segoe UI"/>
          <w:color w:val="000000" w:themeColor="text1"/>
          <w:kern w:val="24"/>
          <w:sz w:val="17"/>
          <w:szCs w:val="17"/>
        </w:rPr>
        <w:t>assist the Customer in completing its internal</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requirements and the Company in performing Services</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the Customer;</w:t>
      </w:r>
    </w:p>
    <w:p w14:paraId="60E7C4F4" w14:textId="4858A5D0"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10.1.2 </w:t>
      </w:r>
      <w:r w:rsidRPr="00CD1EA6">
        <w:rPr>
          <w:rFonts w:ascii="Segoe UI" w:eastAsiaTheme="minorEastAsia" w:hAnsi="Segoe UI" w:cs="Segoe UI"/>
          <w:color w:val="000000" w:themeColor="text1"/>
          <w:kern w:val="24"/>
          <w:sz w:val="17"/>
          <w:szCs w:val="17"/>
        </w:rPr>
        <w:t>comply with the Customer’s customer and other third-party requirements for the delivery and use of the</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data recited in the Reports;</w:t>
      </w:r>
    </w:p>
    <w:p w14:paraId="4EC61341" w14:textId="77777777" w:rsidR="007A69DB" w:rsidRDefault="0089382A" w:rsidP="00D439CD">
      <w:pPr>
        <w:pStyle w:val="NormalWeb"/>
        <w:spacing w:before="0" w:beforeAutospacing="0" w:after="120" w:afterAutospacing="0"/>
        <w:jc w:val="both"/>
        <w:rPr>
          <w:rFonts w:ascii="Segoe UI" w:eastAsiaTheme="minorEastAsia" w:hAnsi="Segoe UI" w:cs="Segoe UI"/>
          <w:b/>
          <w:bCs/>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10.1.3 </w:t>
      </w:r>
      <w:r w:rsidRPr="00CD1EA6">
        <w:rPr>
          <w:rFonts w:ascii="Segoe UI" w:eastAsiaTheme="minorEastAsia" w:hAnsi="Segoe UI" w:cs="Segoe UI"/>
          <w:color w:val="000000" w:themeColor="text1"/>
          <w:kern w:val="24"/>
          <w:sz w:val="17"/>
          <w:szCs w:val="17"/>
        </w:rPr>
        <w:t>present or respond on a claim in a court of law</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(provided that, where this is the purpose for which the</w:t>
      </w:r>
      <w:r w:rsidR="007A69DB">
        <w:rPr>
          <w:rFonts w:ascii="Segoe UI" w:eastAsiaTheme="minorEastAsia" w:hAnsi="Segoe UI" w:cs="Segoe UI"/>
          <w:color w:val="000000" w:themeColor="text1"/>
          <w:kern w:val="24"/>
          <w:sz w:val="17"/>
          <w:szCs w:val="17"/>
        </w:rPr>
        <w:t xml:space="preserve"> R</w:t>
      </w:r>
      <w:r w:rsidRPr="00CD1EA6">
        <w:rPr>
          <w:rFonts w:ascii="Segoe UI" w:eastAsiaTheme="minorEastAsia" w:hAnsi="Segoe UI" w:cs="Segoe UI"/>
          <w:color w:val="000000" w:themeColor="text1"/>
          <w:kern w:val="24"/>
          <w:sz w:val="17"/>
          <w:szCs w:val="17"/>
        </w:rPr>
        <w:t>eport is instructed, this has been agreed with the Company in advance of the Report being instructed); or</w:t>
      </w:r>
      <w:r w:rsidRPr="00CD1EA6">
        <w:rPr>
          <w:rFonts w:ascii="Segoe UI" w:eastAsiaTheme="minorEastAsia" w:hAnsi="Segoe UI" w:cs="Segoe UI"/>
          <w:b/>
          <w:bCs/>
          <w:color w:val="000000" w:themeColor="text1"/>
          <w:kern w:val="24"/>
          <w:sz w:val="17"/>
          <w:szCs w:val="17"/>
        </w:rPr>
        <w:t xml:space="preserve"> </w:t>
      </w:r>
    </w:p>
    <w:p w14:paraId="367BAF0A" w14:textId="119E6E45"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10.1.4 </w:t>
      </w:r>
      <w:r w:rsidRPr="00CD1EA6">
        <w:rPr>
          <w:rFonts w:ascii="Segoe UI" w:eastAsiaTheme="minorEastAsia" w:hAnsi="Segoe UI" w:cs="Segoe UI"/>
          <w:color w:val="000000" w:themeColor="text1"/>
          <w:kern w:val="24"/>
          <w:sz w:val="17"/>
          <w:szCs w:val="17"/>
        </w:rPr>
        <w:t>present or respond as required by law or any</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regulatory body.</w:t>
      </w:r>
    </w:p>
    <w:p w14:paraId="41F6E9C6"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 </w:t>
      </w:r>
      <w:r w:rsidRPr="00CD1EA6">
        <w:rPr>
          <w:rFonts w:ascii="Segoe UI" w:eastAsiaTheme="minorEastAsia" w:hAnsi="Segoe UI" w:cs="Segoe UI"/>
          <w:color w:val="000000" w:themeColor="text1"/>
          <w:kern w:val="24"/>
          <w:sz w:val="17"/>
          <w:szCs w:val="17"/>
        </w:rPr>
        <w:t>The Customer hereby undertakes that they shall not:</w:t>
      </w:r>
    </w:p>
    <w:p w14:paraId="38733449"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except as set out in sub-clause 10.1,</w:t>
      </w:r>
    </w:p>
    <w:p w14:paraId="36A9A8D1"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10.2.1 </w:t>
      </w:r>
      <w:r w:rsidRPr="00CD1EA6">
        <w:rPr>
          <w:rFonts w:ascii="Segoe UI" w:eastAsiaTheme="minorEastAsia" w:hAnsi="Segoe UI" w:cs="Segoe UI"/>
          <w:color w:val="000000" w:themeColor="text1"/>
          <w:kern w:val="24"/>
          <w:sz w:val="17"/>
          <w:szCs w:val="17"/>
        </w:rPr>
        <w:t xml:space="preserve"> disclose a Report (or information contained within a Report) to any third party without the prior written consent of the Company;</w:t>
      </w:r>
    </w:p>
    <w:p w14:paraId="25BE1AAA" w14:textId="5FB3255C"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10.2.2 </w:t>
      </w:r>
      <w:r w:rsidRPr="00CD1EA6">
        <w:rPr>
          <w:rFonts w:ascii="Segoe UI" w:eastAsiaTheme="minorEastAsia" w:hAnsi="Segoe UI" w:cs="Segoe UI"/>
          <w:color w:val="000000" w:themeColor="text1"/>
          <w:kern w:val="24"/>
          <w:sz w:val="17"/>
          <w:szCs w:val="17"/>
        </w:rPr>
        <w:t>replicate or present a Report except in full as delivered by the Company without the prior written consent of the Company; or</w:t>
      </w:r>
    </w:p>
    <w:p w14:paraId="68A8D892" w14:textId="4C8621A0"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10.2.3 </w:t>
      </w:r>
      <w:r w:rsidRPr="00CD1EA6">
        <w:rPr>
          <w:rFonts w:ascii="Segoe UI" w:eastAsiaTheme="minorEastAsia" w:hAnsi="Segoe UI" w:cs="Segoe UI"/>
          <w:color w:val="000000" w:themeColor="text1"/>
          <w:kern w:val="24"/>
          <w:sz w:val="17"/>
          <w:szCs w:val="17"/>
        </w:rPr>
        <w:t>use a Report, or any portion thereof, in any manner that might reflect unfavourably upon the</w:t>
      </w:r>
      <w:r w:rsidR="003377A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Company, or which might be, or might include statements, interpretations or comments that could be misleading or false.</w:t>
      </w:r>
    </w:p>
    <w:p w14:paraId="308938A6" w14:textId="309B78D4"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11</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CUSTOMER PROPERTY</w:t>
      </w:r>
    </w:p>
    <w:p w14:paraId="1B4F14EB"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11.1</w:t>
      </w:r>
      <w:r w:rsidRPr="00CD1EA6">
        <w:rPr>
          <w:rFonts w:ascii="Segoe UI" w:eastAsiaTheme="minorEastAsia" w:hAnsi="Segoe UI" w:cs="Segoe UI"/>
          <w:color w:val="000000" w:themeColor="text1"/>
          <w:kern w:val="24"/>
          <w:sz w:val="17"/>
          <w:szCs w:val="17"/>
        </w:rPr>
        <w:t xml:space="preserve"> The Customer shall supply as much information as possible, including a purchase order number, reference or authorisation, about each Specimen and/or Service requirement in order to assist in achieving an efficient service. If a Customer provides the Company with detailed instructions in writing as to the treatment and handling of particular items of its property, the Company will use all reasonable endeavours to comply with such instructions.</w:t>
      </w:r>
    </w:p>
    <w:p w14:paraId="43E24254"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11.2</w:t>
      </w:r>
      <w:r w:rsidRPr="00CD1EA6">
        <w:rPr>
          <w:rFonts w:ascii="Segoe UI" w:eastAsiaTheme="minorEastAsia" w:hAnsi="Segoe UI" w:cs="Segoe UI"/>
          <w:color w:val="000000" w:themeColor="text1"/>
          <w:kern w:val="24"/>
          <w:sz w:val="17"/>
          <w:szCs w:val="17"/>
        </w:rPr>
        <w:t xml:space="preserve"> The Customer shall inform the Company in writing prior to the Company carrying out any Service on a Customer Specimen that is of an unstable or dangerous nature, as well as notify the Company of any potential or actual health &amp; safety hazards relating to the Specimen and arising from the Company’s performance of the Services . The Customer shall also provide instruction on the safe handling of the Specimen and shall accept full responsibility for appropriate safety labelling pertaining to the Specimen and any equipment provided to the Company. </w:t>
      </w:r>
    </w:p>
    <w:p w14:paraId="5A176AE1"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11.3 </w:t>
      </w:r>
      <w:r w:rsidRPr="00CD1EA6">
        <w:rPr>
          <w:rFonts w:ascii="Segoe UI" w:eastAsiaTheme="minorEastAsia" w:hAnsi="Segoe UI" w:cs="Segoe UI"/>
          <w:color w:val="000000" w:themeColor="text1"/>
          <w:kern w:val="24"/>
          <w:sz w:val="17"/>
          <w:szCs w:val="17"/>
        </w:rPr>
        <w:t>The Customer acknowledges and expressly agrees that, subject to sub-clause 11.4 where the Contract specifies that the Services include non-destructive testing of the Specimen, the performance of the Services may damage or destroy any and all Specimens and any other materials or property delivered by Customers to the Company in relation to the Contract. Under no circumstances will the Company be responsible for any additional costs or damages, including consequential damages and indirect losses or costs, resulting from destruction or loss of the Customer’s property.</w:t>
      </w:r>
    </w:p>
    <w:p w14:paraId="4F6C15D3"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  </w:t>
      </w:r>
      <w:r w:rsidRPr="00CD1EA6">
        <w:rPr>
          <w:rFonts w:ascii="Segoe UI" w:eastAsiaTheme="minorEastAsia" w:hAnsi="Segoe UI" w:cs="Segoe UI"/>
          <w:color w:val="000000" w:themeColor="text1"/>
          <w:kern w:val="24"/>
          <w:sz w:val="17"/>
          <w:szCs w:val="17"/>
        </w:rPr>
        <w:t xml:space="preserve">When testing, analysis or other services are carried out, the Company shall not be liable in respect of any losses or costs resulting from damage to or destruction of any property belonging to the Customer unless the Customer notifies </w:t>
      </w:r>
      <w:r w:rsidRPr="00CD1EA6">
        <w:rPr>
          <w:rFonts w:ascii="Segoe UI" w:eastAsiaTheme="minorEastAsia" w:hAnsi="Segoe UI" w:cs="Segoe UI"/>
          <w:color w:val="000000" w:themeColor="text1"/>
          <w:kern w:val="24"/>
          <w:sz w:val="17"/>
          <w:szCs w:val="17"/>
        </w:rPr>
        <w:lastRenderedPageBreak/>
        <w:t>the Company in writing prior to delivery to the Company and the property itself delivered to the Company is clearly marked “Do not Destroy or Damage”. If such notice is given and the Customer’s property is so marked, the Company’s liability for damage to or the destruction of the Customer’s property is limited to the lesser of:</w:t>
      </w:r>
    </w:p>
    <w:p w14:paraId="008E2290" w14:textId="77777777"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11.4.1 </w:t>
      </w:r>
      <w:r w:rsidRPr="00CD1EA6">
        <w:rPr>
          <w:rFonts w:ascii="Segoe UI" w:eastAsiaTheme="minorEastAsia" w:hAnsi="Segoe UI" w:cs="Segoe UI"/>
          <w:color w:val="000000" w:themeColor="text1"/>
          <w:kern w:val="24"/>
          <w:sz w:val="17"/>
          <w:szCs w:val="17"/>
        </w:rPr>
        <w:t>the value of the Customer’s property; or</w:t>
      </w:r>
    </w:p>
    <w:p w14:paraId="67D098CB" w14:textId="48ED8A1A" w:rsidR="0089382A" w:rsidRPr="00CD1EA6" w:rsidRDefault="0089382A" w:rsidP="00D439C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11.4.2 </w:t>
      </w:r>
      <w:r w:rsidRPr="00CD1EA6">
        <w:rPr>
          <w:rFonts w:ascii="Segoe UI" w:eastAsiaTheme="minorEastAsia" w:hAnsi="Segoe UI" w:cs="Segoe UI"/>
          <w:color w:val="000000" w:themeColor="text1"/>
          <w:kern w:val="24"/>
          <w:sz w:val="17"/>
          <w:szCs w:val="17"/>
        </w:rPr>
        <w:t>the cost of the Services performed on the</w:t>
      </w:r>
      <w:r w:rsidR="007A69D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damaged property pursuant to the Contract.</w:t>
      </w:r>
    </w:p>
    <w:p w14:paraId="4882A393" w14:textId="0F3072E5" w:rsidR="0089382A" w:rsidRPr="000204FD" w:rsidRDefault="0089382A" w:rsidP="00D439C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12</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DELIVERY </w:t>
      </w:r>
    </w:p>
    <w:p w14:paraId="551A591B" w14:textId="6CFBAC39" w:rsidR="00C139B2" w:rsidRPr="00CD1EA6" w:rsidRDefault="0089382A"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12.1 </w:t>
      </w:r>
      <w:r w:rsidRPr="00CD1EA6">
        <w:rPr>
          <w:rFonts w:ascii="Segoe UI" w:eastAsiaTheme="minorEastAsia" w:hAnsi="Segoe UI" w:cs="Segoe UI"/>
          <w:color w:val="000000" w:themeColor="text1"/>
          <w:kern w:val="24"/>
          <w:sz w:val="17"/>
          <w:szCs w:val="17"/>
        </w:rPr>
        <w:t>The Company will at the Customer’s reasonable written request, deliver the Customer’s property (other than which is destroyed as part of the Services) back to the Customer after performing Services relating to that property. The Company may use any method of delivery that it reasonably decides and will do as the agent of the Customer and will not have liability in respect of any such item so delivered. The Company may at its discretion instruct any person delivering such property to the Customer to invoice that</w:t>
      </w:r>
      <w:r w:rsidR="003872D0">
        <w:rPr>
          <w:rFonts w:ascii="Segoe UI" w:eastAsiaTheme="minorEastAsia" w:hAnsi="Segoe UI" w:cs="Segoe UI"/>
          <w:color w:val="000000" w:themeColor="text1"/>
          <w:kern w:val="24"/>
          <w:sz w:val="17"/>
          <w:szCs w:val="17"/>
        </w:rPr>
        <w:t xml:space="preserve"> </w:t>
      </w:r>
      <w:r w:rsidR="00C139B2" w:rsidRPr="00CD1EA6">
        <w:rPr>
          <w:rFonts w:ascii="Segoe UI" w:eastAsiaTheme="minorEastAsia" w:hAnsi="Segoe UI" w:cs="Segoe UI"/>
          <w:color w:val="000000" w:themeColor="text1"/>
          <w:kern w:val="24"/>
          <w:sz w:val="17"/>
          <w:szCs w:val="17"/>
        </w:rPr>
        <w:t>Customer directly in respect of that delivery and the Customer shall make any and all claims for property damaged in transit directly and solely against such delivery company or other person.</w:t>
      </w:r>
    </w:p>
    <w:p w14:paraId="6ED9388C" w14:textId="1E5A46F6"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12.2 </w:t>
      </w:r>
      <w:r w:rsidRPr="00CD1EA6">
        <w:rPr>
          <w:rFonts w:ascii="Segoe UI" w:eastAsiaTheme="minorEastAsia" w:hAnsi="Segoe UI" w:cs="Segoe UI"/>
          <w:color w:val="000000" w:themeColor="text1"/>
          <w:kern w:val="24"/>
          <w:sz w:val="17"/>
          <w:szCs w:val="17"/>
        </w:rPr>
        <w:t xml:space="preserve">Unless specifically instructed to the contrary in writing by the Customer, the Company reserves the right to properly dispose of Customer’s property after one (1) </w:t>
      </w:r>
      <w:r w:rsidR="00DA3C02">
        <w:rPr>
          <w:rFonts w:ascii="Segoe UI" w:eastAsiaTheme="minorEastAsia" w:hAnsi="Segoe UI" w:cs="Segoe UI"/>
          <w:color w:val="000000" w:themeColor="text1"/>
          <w:kern w:val="24"/>
          <w:sz w:val="17"/>
          <w:szCs w:val="17"/>
        </w:rPr>
        <w:t>week</w:t>
      </w:r>
      <w:r w:rsidRPr="00CD1EA6">
        <w:rPr>
          <w:rFonts w:ascii="Segoe UI" w:eastAsiaTheme="minorEastAsia" w:hAnsi="Segoe UI" w:cs="Segoe UI"/>
          <w:color w:val="000000" w:themeColor="text1"/>
          <w:kern w:val="24"/>
          <w:sz w:val="17"/>
          <w:szCs w:val="17"/>
        </w:rPr>
        <w:t xml:space="preserve"> from completion of the Services. The Company reserves the right to invoice the Customer for any disposal costs. Where the property of the Customer is, in the sole opinion of the Company too bulky or unstable to allow storage time of less than one (1) </w:t>
      </w:r>
      <w:r w:rsidR="00993884">
        <w:rPr>
          <w:rFonts w:ascii="Segoe UI" w:eastAsiaTheme="minorEastAsia" w:hAnsi="Segoe UI" w:cs="Segoe UI"/>
          <w:color w:val="000000" w:themeColor="text1"/>
          <w:kern w:val="24"/>
          <w:sz w:val="17"/>
          <w:szCs w:val="17"/>
        </w:rPr>
        <w:t>week</w:t>
      </w:r>
      <w:r w:rsidRPr="00CD1EA6">
        <w:rPr>
          <w:rFonts w:ascii="Segoe UI" w:eastAsiaTheme="minorEastAsia" w:hAnsi="Segoe UI" w:cs="Segoe UI"/>
          <w:color w:val="000000" w:themeColor="text1"/>
          <w:kern w:val="24"/>
          <w:sz w:val="17"/>
          <w:szCs w:val="17"/>
        </w:rPr>
        <w:t>, it will be destroyed</w:t>
      </w:r>
      <w:r w:rsidR="00D40B5B">
        <w:rPr>
          <w:rFonts w:ascii="Segoe UI" w:eastAsiaTheme="minorEastAsia" w:hAnsi="Segoe UI" w:cs="Segoe UI"/>
          <w:color w:val="000000" w:themeColor="text1"/>
          <w:kern w:val="24"/>
          <w:sz w:val="17"/>
          <w:szCs w:val="17"/>
        </w:rPr>
        <w:t xml:space="preserve"> immediately</w:t>
      </w:r>
      <w:r w:rsidRPr="00CD1EA6">
        <w:rPr>
          <w:rFonts w:ascii="Segoe UI" w:eastAsiaTheme="minorEastAsia" w:hAnsi="Segoe UI" w:cs="Segoe UI"/>
          <w:color w:val="000000" w:themeColor="text1"/>
          <w:kern w:val="24"/>
          <w:sz w:val="17"/>
          <w:szCs w:val="17"/>
        </w:rPr>
        <w:t>.</w:t>
      </w:r>
    </w:p>
    <w:p w14:paraId="1E5B479A" w14:textId="36651804" w:rsidR="00C139B2" w:rsidRPr="000204FD" w:rsidRDefault="00C139B2" w:rsidP="00BD151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13</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TITLE AND RISK</w:t>
      </w:r>
    </w:p>
    <w:p w14:paraId="2ED6926C" w14:textId="72C5BD72"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Title to the Customer’s property which is delivered to the Company and all risk of loss or damage to such property (except for loss or damage caused by the Company and for which and to the extent that the Company accepts liability under these Terms and Conditions) shall remain with the Customer at all times. The Customer shall be responsible for effecting and maintaining their own insurance cover in relation thereto, against loss or damage by accident, fire, </w:t>
      </w:r>
      <w:r w:rsidR="00900747" w:rsidRPr="00CD1EA6">
        <w:rPr>
          <w:rFonts w:ascii="Segoe UI" w:eastAsiaTheme="minorEastAsia" w:hAnsi="Segoe UI" w:cs="Segoe UI"/>
          <w:color w:val="000000" w:themeColor="text1"/>
          <w:kern w:val="24"/>
          <w:sz w:val="17"/>
          <w:szCs w:val="17"/>
        </w:rPr>
        <w:t>theft,</w:t>
      </w:r>
      <w:r w:rsidRPr="00CD1EA6">
        <w:rPr>
          <w:rFonts w:ascii="Segoe UI" w:eastAsiaTheme="minorEastAsia" w:hAnsi="Segoe UI" w:cs="Segoe UI"/>
          <w:color w:val="000000" w:themeColor="text1"/>
          <w:kern w:val="24"/>
          <w:sz w:val="17"/>
          <w:szCs w:val="17"/>
        </w:rPr>
        <w:t xml:space="preserve"> and other risks usually covered by insurance in an amount at least equal to the balance of the price, it being hereby acknowledged by the Customer that the charges of the Company do not include insurance. The Company may retain all property delivered to it until all sums due and owing to the Company by the Customer have been paid.</w:t>
      </w:r>
      <w:r w:rsidRPr="00CD1EA6">
        <w:rPr>
          <w:rFonts w:ascii="Segoe UI" w:eastAsiaTheme="minorEastAsia" w:hAnsi="Segoe UI" w:cs="Segoe UI"/>
          <w:b/>
          <w:bCs/>
          <w:color w:val="000000" w:themeColor="text1"/>
          <w:kern w:val="24"/>
          <w:sz w:val="17"/>
          <w:szCs w:val="17"/>
        </w:rPr>
        <w:t xml:space="preserve"> </w:t>
      </w:r>
    </w:p>
    <w:p w14:paraId="78BC0AE7" w14:textId="2D7835AE" w:rsidR="00C139B2" w:rsidRPr="000204FD" w:rsidRDefault="00C139B2" w:rsidP="00BD151D">
      <w:pPr>
        <w:pStyle w:val="NormalWeb"/>
        <w:spacing w:before="0" w:beforeAutospacing="0" w:after="12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14</w:t>
      </w:r>
      <w:r w:rsidR="007F1C63"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LIMITATION OF LIABILITY</w:t>
      </w:r>
    </w:p>
    <w:p w14:paraId="60FB3FAB"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14.1</w:t>
      </w:r>
      <w:r w:rsidRPr="00CD1EA6">
        <w:rPr>
          <w:rFonts w:ascii="Segoe UI" w:eastAsiaTheme="minorEastAsia" w:hAnsi="Segoe UI" w:cs="Segoe UI"/>
          <w:color w:val="000000" w:themeColor="text1"/>
          <w:kern w:val="24"/>
          <w:sz w:val="17"/>
          <w:szCs w:val="17"/>
        </w:rPr>
        <w:t xml:space="preserve"> This clause fourteen (14) sets out the entire financial liability of the Company, its employees, agents and sub-contractors to the Customer in respect of any breach of Contract, any use made of Specimens or any part of them on which the Services are carried out and any representation, statement or tortious act or omission (including negligence or breach of statutory duty) arising under or in connection with the Contract.</w:t>
      </w:r>
    </w:p>
    <w:p w14:paraId="21C677C9"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14.2 </w:t>
      </w:r>
      <w:r w:rsidRPr="00CD1EA6">
        <w:rPr>
          <w:rFonts w:ascii="Segoe UI" w:eastAsiaTheme="minorEastAsia" w:hAnsi="Segoe UI" w:cs="Segoe UI"/>
          <w:color w:val="000000" w:themeColor="text1"/>
          <w:kern w:val="24"/>
          <w:sz w:val="17"/>
          <w:szCs w:val="17"/>
        </w:rPr>
        <w:t>Other than expressly set out herein and as specifically warranted in writing to the Customer by an officer or duly authorised signatory of the Company in accordance with sub-clause 3.1, all warranties, conditions and other terms implied by statute or common law are, to the fullest extent permitted by law, excluded from the Contract.</w:t>
      </w:r>
    </w:p>
    <w:p w14:paraId="55EE2CBD"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14.3 Subject to the remaining sub-clauses of this clause fourteen (14), the Company shall not be liable, whether in tort (including for negligence or breach of statutory duty), contract, misrepresentation or otherwise for:</w:t>
      </w:r>
    </w:p>
    <w:p w14:paraId="2D373CE2" w14:textId="4BF7173A"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14.3.1 Loss of profits; loss of business; loss of</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revenue; loss of markets; loss or damage incurred</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as a result of a third party claim; depletion of goodwill and/or similar losses; loss of goods; loss</w:t>
      </w:r>
      <w:r w:rsidR="00C2073E">
        <w:rPr>
          <w:rFonts w:ascii="Segoe UI" w:eastAsiaTheme="minorEastAsia" w:hAnsi="Segoe UI" w:cs="Segoe UI"/>
          <w:b/>
          <w:bCs/>
          <w:color w:val="000000" w:themeColor="text1"/>
          <w:kern w:val="24"/>
          <w:sz w:val="17"/>
          <w:szCs w:val="17"/>
        </w:rPr>
        <w:t xml:space="preserve"> </w:t>
      </w:r>
      <w:r w:rsidRPr="00CD1EA6">
        <w:rPr>
          <w:rFonts w:ascii="Segoe UI" w:eastAsiaTheme="minorEastAsia" w:hAnsi="Segoe UI" w:cs="Segoe UI"/>
          <w:b/>
          <w:bCs/>
          <w:color w:val="000000" w:themeColor="text1"/>
          <w:kern w:val="24"/>
          <w:sz w:val="17"/>
          <w:szCs w:val="17"/>
        </w:rPr>
        <w:t>of contract; loss of anticipated savings; loss of use; loss or corruption of data or information; ex gratia payments; or</w:t>
      </w:r>
    </w:p>
    <w:p w14:paraId="3B2764FF" w14:textId="55E57E85"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14.3.2 any special, </w:t>
      </w:r>
      <w:r w:rsidR="00D439CD" w:rsidRPr="00CD1EA6">
        <w:rPr>
          <w:rFonts w:ascii="Segoe UI" w:eastAsiaTheme="minorEastAsia" w:hAnsi="Segoe UI" w:cs="Segoe UI"/>
          <w:b/>
          <w:bCs/>
          <w:color w:val="000000" w:themeColor="text1"/>
          <w:kern w:val="24"/>
          <w:sz w:val="17"/>
          <w:szCs w:val="17"/>
        </w:rPr>
        <w:t>indirect,</w:t>
      </w:r>
      <w:r w:rsidRPr="00CD1EA6">
        <w:rPr>
          <w:rFonts w:ascii="Segoe UI" w:eastAsiaTheme="minorEastAsia" w:hAnsi="Segoe UI" w:cs="Segoe UI"/>
          <w:b/>
          <w:bCs/>
          <w:color w:val="000000" w:themeColor="text1"/>
          <w:kern w:val="24"/>
          <w:sz w:val="17"/>
          <w:szCs w:val="17"/>
        </w:rPr>
        <w:t xml:space="preserve"> or consequential loss, costs, penalties or expenses, charges, damages, fines; or pure economic loss.</w:t>
      </w:r>
    </w:p>
    <w:p w14:paraId="1FE92E83" w14:textId="62801029"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14.4 Subject to clauses 14.3 and 14.8, the company’s total liability to the Customer in Contract, tort (including claims for negligence or breach of statutory duty) misrepresentation, restitution or otherwise arising in connection with the performance or contemplated performance of the Contract shall in all circumstances not</w:t>
      </w:r>
      <w:r w:rsidRPr="00CD1EA6">
        <w:rPr>
          <w:rFonts w:ascii="Segoe UI" w:eastAsiaTheme="minorEastAsia" w:hAnsi="Segoe UI" w:cs="Segoe UI"/>
          <w:color w:val="FF0000"/>
          <w:kern w:val="24"/>
          <w:sz w:val="17"/>
          <w:szCs w:val="17"/>
        </w:rPr>
        <w:t xml:space="preserve"> </w:t>
      </w:r>
      <w:r w:rsidRPr="00CD1EA6">
        <w:rPr>
          <w:rFonts w:ascii="Segoe UI" w:eastAsiaTheme="minorEastAsia" w:hAnsi="Segoe UI" w:cs="Segoe UI"/>
          <w:b/>
          <w:bCs/>
          <w:color w:val="000000" w:themeColor="text1"/>
          <w:kern w:val="24"/>
          <w:sz w:val="17"/>
          <w:szCs w:val="17"/>
        </w:rPr>
        <w:t>exceed the greater of</w:t>
      </w:r>
      <w:r w:rsidR="00AB280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w:t>
      </w:r>
    </w:p>
    <w:p w14:paraId="4FAA2717" w14:textId="0D90912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 the price of the Services and/or Specimen(s)</w:t>
      </w:r>
      <w:r w:rsidR="00C2073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or </w:t>
      </w:r>
    </w:p>
    <w:p w14:paraId="4DAA6C7B" w14:textId="7E1D430E"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(ii) £5,000.00 (five thousand pounds)</w:t>
      </w:r>
      <w:r w:rsidR="00C2073E">
        <w:rPr>
          <w:rFonts w:ascii="Segoe UI" w:eastAsiaTheme="minorEastAsia" w:hAnsi="Segoe UI" w:cs="Segoe UI"/>
          <w:b/>
          <w:bCs/>
          <w:color w:val="000000" w:themeColor="text1"/>
          <w:kern w:val="24"/>
          <w:sz w:val="17"/>
          <w:szCs w:val="17"/>
        </w:rPr>
        <w:t>;</w:t>
      </w:r>
      <w:r w:rsidRPr="00CD1EA6">
        <w:rPr>
          <w:rFonts w:ascii="Segoe UI" w:eastAsiaTheme="minorEastAsia" w:hAnsi="Segoe UI" w:cs="Segoe UI"/>
          <w:b/>
          <w:bCs/>
          <w:color w:val="000000" w:themeColor="text1"/>
          <w:kern w:val="24"/>
          <w:sz w:val="17"/>
          <w:szCs w:val="17"/>
        </w:rPr>
        <w:t xml:space="preserve"> or </w:t>
      </w:r>
    </w:p>
    <w:p w14:paraId="1E107D55"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(iii) the consideration for the Services payable each year under the Contract that are subject to the claim.</w:t>
      </w:r>
    </w:p>
    <w:p w14:paraId="79A4E6C3" w14:textId="77777777"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14.5 </w:t>
      </w:r>
      <w:r w:rsidRPr="00CD1EA6">
        <w:rPr>
          <w:rFonts w:ascii="Segoe UI" w:eastAsiaTheme="minorEastAsia" w:hAnsi="Segoe UI" w:cs="Segoe UI"/>
          <w:color w:val="000000" w:themeColor="text1"/>
          <w:kern w:val="24"/>
          <w:sz w:val="17"/>
          <w:szCs w:val="17"/>
        </w:rPr>
        <w:t>Save in the case of fraud or fraudulent concealment by the Company, the Company shall be under no liability in respect of any claim under the Contract and any such claim will be wholly barred and unenforceable unless:</w:t>
      </w:r>
    </w:p>
    <w:p w14:paraId="4635D295" w14:textId="1B878C4E"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14.5.1 </w:t>
      </w:r>
      <w:r w:rsidRPr="00CD1EA6">
        <w:rPr>
          <w:rFonts w:ascii="Segoe UI" w:eastAsiaTheme="minorEastAsia" w:hAnsi="Segoe UI" w:cs="Segoe UI"/>
          <w:color w:val="000000" w:themeColor="text1"/>
          <w:kern w:val="24"/>
          <w:sz w:val="17"/>
          <w:szCs w:val="17"/>
        </w:rPr>
        <w:t>the Customer notifies the Company in detail and in writing of the alleged basis for the claim within two (2) months of the Customer becoming aware thereof and within one (1) year after the completion of the</w:t>
      </w:r>
      <w:r w:rsidR="00AB280E">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Services to which the claim relates; and</w:t>
      </w:r>
    </w:p>
    <w:p w14:paraId="19DC6ED4" w14:textId="7E550434"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14.5.2 </w:t>
      </w:r>
      <w:r w:rsidRPr="00CD1EA6">
        <w:rPr>
          <w:rFonts w:ascii="Segoe UI" w:eastAsiaTheme="minorEastAsia" w:hAnsi="Segoe UI" w:cs="Segoe UI"/>
          <w:color w:val="000000" w:themeColor="text1"/>
          <w:kern w:val="24"/>
          <w:sz w:val="17"/>
          <w:szCs w:val="17"/>
        </w:rPr>
        <w:t>the Company is permitted to inspect any and all property with respect to which the Services are claimed</w:t>
      </w:r>
      <w:r w:rsidR="00AB280E">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to have been defective or to which the Customer’s claim otherwise relates.</w:t>
      </w:r>
    </w:p>
    <w:p w14:paraId="3894868B" w14:textId="1C3097CF" w:rsidR="00C139B2" w:rsidRPr="00CD1EA6" w:rsidRDefault="00C139B2" w:rsidP="00BD151D">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14.6 </w:t>
      </w:r>
      <w:r w:rsidRPr="00CD1EA6">
        <w:rPr>
          <w:rFonts w:ascii="Segoe UI" w:eastAsiaTheme="minorEastAsia" w:hAnsi="Segoe UI" w:cs="Segoe UI"/>
          <w:color w:val="000000" w:themeColor="text1"/>
          <w:kern w:val="24"/>
          <w:sz w:val="17"/>
          <w:szCs w:val="17"/>
        </w:rPr>
        <w:t xml:space="preserve">Any terms, </w:t>
      </w:r>
      <w:r w:rsidR="00AB280E" w:rsidRPr="00CD1EA6">
        <w:rPr>
          <w:rFonts w:ascii="Segoe UI" w:eastAsiaTheme="minorEastAsia" w:hAnsi="Segoe UI" w:cs="Segoe UI"/>
          <w:color w:val="000000" w:themeColor="text1"/>
          <w:kern w:val="24"/>
          <w:sz w:val="17"/>
          <w:szCs w:val="17"/>
        </w:rPr>
        <w:t>conditions,</w:t>
      </w:r>
      <w:r w:rsidRPr="00CD1EA6">
        <w:rPr>
          <w:rFonts w:ascii="Segoe UI" w:eastAsiaTheme="minorEastAsia" w:hAnsi="Segoe UI" w:cs="Segoe UI"/>
          <w:color w:val="000000" w:themeColor="text1"/>
          <w:kern w:val="24"/>
          <w:sz w:val="17"/>
          <w:szCs w:val="17"/>
        </w:rPr>
        <w:t xml:space="preserve"> or warranties (whether express or implied by statute, common law or arising from conduct or a previous course of dealing or trade custom or usage) as to the performance of the Services or as to the quality of Goods or their fitness for any particular purpose (even if that purpose is made known expressly or by implication to the Company or as to the correspondence of the Goods with any description or specimen) are hereby expressly negated.</w:t>
      </w:r>
    </w:p>
    <w:p w14:paraId="34FA5FEF"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14.7 </w:t>
      </w:r>
      <w:r w:rsidRPr="00CD1EA6">
        <w:rPr>
          <w:rFonts w:ascii="Segoe UI" w:eastAsiaTheme="minorEastAsia" w:hAnsi="Segoe UI" w:cs="Segoe UI"/>
          <w:color w:val="000000" w:themeColor="text1"/>
          <w:kern w:val="24"/>
          <w:sz w:val="17"/>
          <w:szCs w:val="17"/>
        </w:rPr>
        <w:t>The Customer hereby acknowledges that the above provisions of this clause fourteen (14) are reasonable and reflected in the price which would be higher without those provisions and the Customer will accept such risk and/or insure accordingly.</w:t>
      </w:r>
    </w:p>
    <w:p w14:paraId="043F1AB6" w14:textId="77777777"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 </w:t>
      </w:r>
      <w:r w:rsidRPr="00CD1EA6">
        <w:rPr>
          <w:rFonts w:ascii="Segoe UI" w:eastAsiaTheme="minorEastAsia" w:hAnsi="Segoe UI" w:cs="Segoe UI"/>
          <w:color w:val="000000" w:themeColor="text1"/>
          <w:kern w:val="24"/>
          <w:sz w:val="17"/>
          <w:szCs w:val="17"/>
        </w:rPr>
        <w:t>Nothing in these Terms and Conditions limits or excludes the liability of the Company for:</w:t>
      </w:r>
    </w:p>
    <w:p w14:paraId="03F06527" w14:textId="78CE7935"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14.9.1 </w:t>
      </w:r>
      <w:r w:rsidRPr="00CD1EA6">
        <w:rPr>
          <w:rFonts w:ascii="Segoe UI" w:eastAsiaTheme="minorEastAsia" w:hAnsi="Segoe UI" w:cs="Segoe UI"/>
          <w:color w:val="000000" w:themeColor="text1"/>
          <w:kern w:val="24"/>
          <w:sz w:val="17"/>
          <w:szCs w:val="17"/>
        </w:rPr>
        <w:t>death or personal injury resulting from</w:t>
      </w:r>
      <w:r w:rsidR="00BD151D">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negligence;</w:t>
      </w:r>
    </w:p>
    <w:p w14:paraId="38654303" w14:textId="77777777"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14.9.2 </w:t>
      </w:r>
      <w:r w:rsidRPr="00CD1EA6">
        <w:rPr>
          <w:rFonts w:ascii="Segoe UI" w:eastAsiaTheme="minorEastAsia" w:hAnsi="Segoe UI" w:cs="Segoe UI"/>
          <w:color w:val="000000" w:themeColor="text1"/>
          <w:kern w:val="24"/>
          <w:sz w:val="17"/>
          <w:szCs w:val="17"/>
        </w:rPr>
        <w:t>liability incurred by the Customer as a result  of fraud or fraudulent misrepresentation by the Company; or</w:t>
      </w:r>
    </w:p>
    <w:p w14:paraId="1FC8AC9F" w14:textId="690E0684" w:rsidR="00C139B2" w:rsidRPr="00CD1EA6" w:rsidRDefault="00C139B2" w:rsidP="00C139B2">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14.9.3 </w:t>
      </w:r>
      <w:r w:rsidRPr="00CD1EA6">
        <w:rPr>
          <w:rFonts w:ascii="Segoe UI" w:eastAsiaTheme="minorEastAsia" w:hAnsi="Segoe UI" w:cs="Segoe UI"/>
          <w:color w:val="000000" w:themeColor="text1"/>
          <w:kern w:val="24"/>
          <w:sz w:val="17"/>
          <w:szCs w:val="17"/>
        </w:rPr>
        <w:t>any other matter which may not be limited or excluded by law.</w:t>
      </w:r>
    </w:p>
    <w:p w14:paraId="70932421"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14.10 </w:t>
      </w:r>
      <w:r w:rsidRPr="00CD1EA6">
        <w:rPr>
          <w:rFonts w:ascii="Segoe UI" w:eastAsiaTheme="minorEastAsia" w:hAnsi="Segoe UI" w:cs="Segoe UI"/>
          <w:color w:val="000000" w:themeColor="text1"/>
          <w:kern w:val="24"/>
          <w:sz w:val="17"/>
          <w:szCs w:val="17"/>
        </w:rPr>
        <w:t>This clause fourteen (14) shall survive termination of the Contract.</w:t>
      </w:r>
    </w:p>
    <w:p w14:paraId="57DDF40F" w14:textId="6D4CADB3" w:rsidR="00C139B2" w:rsidRPr="000204FD" w:rsidRDefault="00C139B2" w:rsidP="00C139B2">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15</w:t>
      </w:r>
      <w:r w:rsidR="000A5312"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INDEMNITY</w:t>
      </w:r>
    </w:p>
    <w:p w14:paraId="78E8B6D7" w14:textId="77777777"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 </w:t>
      </w:r>
      <w:r w:rsidRPr="00CD1EA6">
        <w:rPr>
          <w:rFonts w:ascii="Segoe UI" w:eastAsiaTheme="minorEastAsia" w:hAnsi="Segoe UI" w:cs="Segoe UI"/>
          <w:color w:val="000000" w:themeColor="text1"/>
          <w:kern w:val="24"/>
          <w:sz w:val="17"/>
          <w:szCs w:val="17"/>
        </w:rPr>
        <w:t>The Customer agrees to indemnify, keep indemnified and hold harmless the Company from and against all losses which the Company may suffer or incur arising out of or as a result of:</w:t>
      </w:r>
    </w:p>
    <w:p w14:paraId="12BB5CAE" w14:textId="2AEDE0F4" w:rsidR="00C139B2" w:rsidRPr="00CD1EA6" w:rsidRDefault="00C139B2" w:rsidP="00C139B2">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1</w:t>
      </w:r>
      <w:r w:rsidRPr="00CD1EA6">
        <w:rPr>
          <w:rFonts w:ascii="Segoe UI" w:eastAsiaTheme="minorEastAsia" w:hAnsi="Segoe UI" w:cs="Segoe UI"/>
          <w:b/>
          <w:bCs/>
          <w:color w:val="000000" w:themeColor="text1"/>
          <w:kern w:val="24"/>
          <w:sz w:val="17"/>
          <w:szCs w:val="17"/>
        </w:rPr>
        <w:t xml:space="preserve">5.1.1 </w:t>
      </w:r>
      <w:r w:rsidRPr="00CD1EA6">
        <w:rPr>
          <w:rFonts w:ascii="Segoe UI" w:eastAsiaTheme="minorEastAsia" w:hAnsi="Segoe UI" w:cs="Segoe UI"/>
          <w:color w:val="000000" w:themeColor="text1"/>
          <w:kern w:val="24"/>
          <w:sz w:val="17"/>
          <w:szCs w:val="17"/>
        </w:rPr>
        <w:t>breach of any law by the Customer in connection</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with the performance of the Services;</w:t>
      </w:r>
    </w:p>
    <w:p w14:paraId="039FC711" w14:textId="01A4E997"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15.1.2 </w:t>
      </w:r>
      <w:r w:rsidRPr="00CD1EA6">
        <w:rPr>
          <w:rFonts w:ascii="Segoe UI" w:eastAsiaTheme="minorEastAsia" w:hAnsi="Segoe UI" w:cs="Segoe UI"/>
          <w:color w:val="000000" w:themeColor="text1"/>
          <w:kern w:val="24"/>
          <w:sz w:val="17"/>
          <w:szCs w:val="17"/>
        </w:rPr>
        <w:t>any claim threatened or made against the Company by any third party arising out of the Services</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or out of any delay in performing or failure to perform the Services (even if such a claim is solely or partly</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attributable to the fault or negligence of the Company) to the extent such claim is in excess paid for the Services under the Contract that are subject to the</w:t>
      </w:r>
      <w:r w:rsidR="0098570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claim; or</w:t>
      </w:r>
    </w:p>
    <w:p w14:paraId="23A4960B" w14:textId="610C8709"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15.1.3 </w:t>
      </w:r>
      <w:r w:rsidRPr="00CD1EA6">
        <w:rPr>
          <w:rFonts w:ascii="Segoe UI" w:eastAsiaTheme="minorEastAsia" w:hAnsi="Segoe UI" w:cs="Segoe UI"/>
          <w:color w:val="000000" w:themeColor="text1"/>
          <w:kern w:val="24"/>
          <w:sz w:val="17"/>
          <w:szCs w:val="17"/>
        </w:rPr>
        <w:t>any claims arising as a result of any misuse or</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unauthorised use of any Reports and/or Product</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Certificates issued by the Company or any Intellectual Property Rights belonging to the Company (including</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trademarks, infringement or alleged infringement of</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patents, copyright, design right or other intellectual</w:t>
      </w:r>
      <w:r w:rsidR="00E20B5A">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property right occasioned by the performance)        pursuant to this Contract.</w:t>
      </w:r>
    </w:p>
    <w:p w14:paraId="7C1CE6AE"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Notwithstanding any other provision of these Terms and Conditions, the Customer’s liability under this indemnity shall be unlimited.</w:t>
      </w:r>
    </w:p>
    <w:p w14:paraId="7BCA945F"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15.1.4</w:t>
      </w:r>
      <w:r w:rsidRPr="00CD1EA6">
        <w:rPr>
          <w:rFonts w:ascii="Segoe UI" w:eastAsiaTheme="minorEastAsia" w:hAnsi="Segoe UI" w:cs="Segoe UI"/>
          <w:color w:val="000000" w:themeColor="text1"/>
          <w:kern w:val="24"/>
          <w:sz w:val="17"/>
          <w:szCs w:val="17"/>
        </w:rPr>
        <w:t xml:space="preserve">  losses to which the Company may become liable as a result of a claim that the use of any data, equipment or other materials supplied by the Customer for the performance of the Services involves the infringement of any Intellectual Property Rights of any third party.   </w:t>
      </w:r>
    </w:p>
    <w:p w14:paraId="25AB07C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15.1.5 </w:t>
      </w:r>
      <w:r w:rsidRPr="00CD1EA6">
        <w:rPr>
          <w:rFonts w:ascii="Segoe UI" w:eastAsiaTheme="minorEastAsia" w:hAnsi="Segoe UI" w:cs="Segoe UI"/>
          <w:color w:val="000000" w:themeColor="text1"/>
          <w:kern w:val="24"/>
          <w:sz w:val="17"/>
          <w:szCs w:val="17"/>
        </w:rPr>
        <w:t>This clause fifteen (15) shall survive termination of the Contract.</w:t>
      </w:r>
    </w:p>
    <w:p w14:paraId="2D557212" w14:textId="160F6CD7"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16</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INTELLECTUAL PROPERTY</w:t>
      </w:r>
    </w:p>
    <w:p w14:paraId="4205F927"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16.1 In this claus</w:t>
      </w:r>
      <w:r w:rsidRPr="008B64AD">
        <w:rPr>
          <w:rFonts w:ascii="Segoe UI" w:eastAsiaTheme="minorEastAsia" w:hAnsi="Segoe UI" w:cs="Segoe UI"/>
          <w:kern w:val="24"/>
          <w:sz w:val="17"/>
          <w:szCs w:val="17"/>
        </w:rPr>
        <w:t xml:space="preserve">e sixteen </w:t>
      </w:r>
      <w:r w:rsidRPr="00CD1EA6">
        <w:rPr>
          <w:rFonts w:ascii="Segoe UI" w:eastAsiaTheme="minorEastAsia" w:hAnsi="Segoe UI" w:cs="Segoe UI"/>
          <w:color w:val="000000" w:themeColor="text1"/>
          <w:kern w:val="24"/>
          <w:sz w:val="17"/>
          <w:szCs w:val="17"/>
        </w:rPr>
        <w:t>(16), the following definitions apply;</w:t>
      </w:r>
    </w:p>
    <w:p w14:paraId="7A34141F"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Intellectual Property Rights: </w:t>
      </w:r>
      <w:r w:rsidRPr="00CD1EA6">
        <w:rPr>
          <w:rFonts w:ascii="Segoe UI" w:eastAsiaTheme="minorEastAsia" w:hAnsi="Segoe UI" w:cs="Segoe UI"/>
          <w:color w:val="000000" w:themeColor="text1"/>
          <w:kern w:val="24"/>
          <w:sz w:val="17"/>
          <w:szCs w:val="17"/>
        </w:rPr>
        <w:t>all patents, copyright and related rights, trademarks, service marks, rights to inventions, utility models, trade, business and domain names, rights in trade dress or get-up, rights in goodwill or to sue for passing off, unfair competition rights, rights in computer software, rights in designs, database rights, topography rights, moral rights, rights in confidential information (including knowhow and trade secrets) and any other intellectual property rights (now existing or hereafter created), in each case whether registered or unregistered and including all applications for and renewals or extensions of such rights, and all similar or equivalent rights or forms of protection in any part of the world;</w:t>
      </w:r>
    </w:p>
    <w:p w14:paraId="3AF4E9FD" w14:textId="652758D1"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16.2 </w:t>
      </w:r>
      <w:r w:rsidRPr="00CD1EA6">
        <w:rPr>
          <w:rFonts w:ascii="Segoe UI" w:eastAsiaTheme="minorEastAsia" w:hAnsi="Segoe UI" w:cs="Segoe UI"/>
          <w:color w:val="000000" w:themeColor="text1"/>
          <w:kern w:val="24"/>
          <w:sz w:val="17"/>
          <w:szCs w:val="17"/>
        </w:rPr>
        <w:t xml:space="preserve">All Intellectual Property Rights (including copyright in records, scientific documentary, primary </w:t>
      </w:r>
      <w:r w:rsidR="00900747" w:rsidRPr="00CD1EA6">
        <w:rPr>
          <w:rFonts w:ascii="Segoe UI" w:eastAsiaTheme="minorEastAsia" w:hAnsi="Segoe UI" w:cs="Segoe UI"/>
          <w:color w:val="000000" w:themeColor="text1"/>
          <w:kern w:val="24"/>
          <w:sz w:val="17"/>
          <w:szCs w:val="17"/>
        </w:rPr>
        <w:t>data,</w:t>
      </w:r>
      <w:r w:rsidRPr="00CD1EA6">
        <w:rPr>
          <w:rFonts w:ascii="Segoe UI" w:eastAsiaTheme="minorEastAsia" w:hAnsi="Segoe UI" w:cs="Segoe UI"/>
          <w:color w:val="000000" w:themeColor="text1"/>
          <w:kern w:val="24"/>
          <w:sz w:val="17"/>
          <w:szCs w:val="17"/>
        </w:rPr>
        <w:t xml:space="preserve"> or electronic means of handling data) produced during any Service shall belong to and remain the property of the Company unless otherwise expressly agreed as part of the Contract.</w:t>
      </w:r>
    </w:p>
    <w:p w14:paraId="60C16B25" w14:textId="7CA8F91F"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16.3 </w:t>
      </w:r>
      <w:r w:rsidRPr="00CD1EA6">
        <w:rPr>
          <w:rFonts w:ascii="Segoe UI" w:eastAsiaTheme="minorEastAsia" w:hAnsi="Segoe UI" w:cs="Segoe UI"/>
          <w:color w:val="000000" w:themeColor="text1"/>
          <w:kern w:val="24"/>
          <w:sz w:val="17"/>
          <w:szCs w:val="17"/>
        </w:rPr>
        <w:t xml:space="preserve">Ownership and copyright in the Report shall remain with the Company. Upon the Customer discharging all their obligations under the Contract, including payment, the Customer will obtain an irrevocable, royalty-free, non-exclusive </w:t>
      </w:r>
      <w:r w:rsidR="00F634B2">
        <w:rPr>
          <w:rFonts w:ascii="Segoe UI" w:eastAsiaTheme="minorEastAsia" w:hAnsi="Segoe UI" w:cs="Segoe UI"/>
          <w:color w:val="000000" w:themeColor="text1"/>
          <w:kern w:val="24"/>
          <w:sz w:val="17"/>
          <w:szCs w:val="17"/>
        </w:rPr>
        <w:lastRenderedPageBreak/>
        <w:t>l</w:t>
      </w:r>
      <w:r w:rsidRPr="00CD1EA6">
        <w:rPr>
          <w:rFonts w:ascii="Segoe UI" w:eastAsiaTheme="minorEastAsia" w:hAnsi="Segoe UI" w:cs="Segoe UI"/>
          <w:color w:val="000000" w:themeColor="text1"/>
          <w:kern w:val="24"/>
          <w:sz w:val="17"/>
          <w:szCs w:val="17"/>
        </w:rPr>
        <w:t>icence to use the Report (including the right to sub-license), subject to the terms of sub-clause 16.2 and this sub-clause 16.3.</w:t>
      </w:r>
    </w:p>
    <w:p w14:paraId="77385B48" w14:textId="219FDE1F"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16.4 </w:t>
      </w:r>
      <w:r w:rsidRPr="00CD1EA6">
        <w:rPr>
          <w:rFonts w:ascii="Segoe UI" w:eastAsiaTheme="minorEastAsia" w:hAnsi="Segoe UI" w:cs="Segoe UI"/>
          <w:color w:val="000000" w:themeColor="text1"/>
          <w:kern w:val="24"/>
          <w:sz w:val="17"/>
          <w:szCs w:val="17"/>
        </w:rPr>
        <w:t xml:space="preserve">All Intellectual Property Rights in all </w:t>
      </w:r>
      <w:r w:rsidR="0098570F" w:rsidRPr="00CD1EA6">
        <w:rPr>
          <w:rFonts w:ascii="Segoe UI" w:eastAsiaTheme="minorEastAsia" w:hAnsi="Segoe UI" w:cs="Segoe UI"/>
          <w:color w:val="000000" w:themeColor="text1"/>
          <w:kern w:val="24"/>
          <w:sz w:val="17"/>
          <w:szCs w:val="17"/>
        </w:rPr>
        <w:t>trademark</w:t>
      </w:r>
      <w:r w:rsidRPr="00CD1EA6">
        <w:rPr>
          <w:rFonts w:ascii="Segoe UI" w:eastAsiaTheme="minorEastAsia" w:hAnsi="Segoe UI" w:cs="Segoe UI"/>
          <w:color w:val="000000" w:themeColor="text1"/>
          <w:kern w:val="24"/>
          <w:sz w:val="17"/>
          <w:szCs w:val="17"/>
        </w:rPr>
        <w:t>(s), service mark(s), certification mark(s) and other names and logos owned by the Company shall remain the property of the Company and cannot be sold or licenced by the Customer.</w:t>
      </w:r>
    </w:p>
    <w:p w14:paraId="33D1E89E" w14:textId="25EF56D5" w:rsidR="002D78EE" w:rsidRDefault="002D78EE" w:rsidP="002D78EE">
      <w:pPr>
        <w:pStyle w:val="NormalWeb"/>
        <w:spacing w:before="0" w:beforeAutospacing="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16.5 </w:t>
      </w:r>
      <w:r w:rsidRPr="00CD1EA6">
        <w:rPr>
          <w:rFonts w:ascii="Segoe UI" w:eastAsiaTheme="minorEastAsia" w:hAnsi="Segoe UI" w:cs="Segoe UI"/>
          <w:color w:val="000000" w:themeColor="text1"/>
          <w:kern w:val="24"/>
          <w:sz w:val="17"/>
          <w:szCs w:val="17"/>
        </w:rPr>
        <w:t xml:space="preserve">Except for the rights to set forth in clause ten (10), this Contract does not grant and shall not be construed as granting, any rights to either party to any name or mark of the other party. Neither party is granted any right to the other party’s name in connection with any publication and may not give any press release or make any other public announcement regarding this Contract, the </w:t>
      </w:r>
      <w:r w:rsidR="006902EB" w:rsidRPr="00CD1EA6">
        <w:rPr>
          <w:rFonts w:ascii="Segoe UI" w:eastAsiaTheme="minorEastAsia" w:hAnsi="Segoe UI" w:cs="Segoe UI"/>
          <w:color w:val="000000" w:themeColor="text1"/>
          <w:kern w:val="24"/>
          <w:sz w:val="17"/>
          <w:szCs w:val="17"/>
        </w:rPr>
        <w:t>Services,</w:t>
      </w:r>
      <w:r w:rsidRPr="00CD1EA6">
        <w:rPr>
          <w:rFonts w:ascii="Segoe UI" w:eastAsiaTheme="minorEastAsia" w:hAnsi="Segoe UI" w:cs="Segoe UI"/>
          <w:color w:val="000000" w:themeColor="text1"/>
          <w:kern w:val="24"/>
          <w:sz w:val="17"/>
          <w:szCs w:val="17"/>
        </w:rPr>
        <w:t xml:space="preserve"> or any transaction between the parties without the express prior written consent of the other party. </w:t>
      </w:r>
    </w:p>
    <w:p w14:paraId="16D5BD1C" w14:textId="705637F8"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17</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BUILDING REGULATIONS</w:t>
      </w:r>
    </w:p>
    <w:p w14:paraId="20C4882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It will be the Customer’s sole responsibility to ensure that any Services or Goods ordered comply with the building regulations and any other relevant legal provisions or statutory instruments in force from time to time, and the Customer shall indemnify and hold the Company harmless and indemnified against any liability or adverse consequence of whatsoever nature as the Company may, at any time hereafter have to suffer or sustain as a result or in consequence of the Customer’s failure to accurately comply.</w:t>
      </w:r>
    </w:p>
    <w:p w14:paraId="2EA7333B" w14:textId="4E309084" w:rsidR="002D78EE" w:rsidRPr="000204FD" w:rsidRDefault="002D78EE" w:rsidP="002D78EE">
      <w:pPr>
        <w:pStyle w:val="NormalWeb"/>
        <w:spacing w:before="0" w:beforeAutospacing="0" w:afterAutospacing="0"/>
        <w:jc w:val="both"/>
        <w:rPr>
          <w:rFonts w:ascii="Segoe UI" w:hAnsi="Segoe UI" w:cs="Segoe UI"/>
          <w:sz w:val="17"/>
          <w:szCs w:val="17"/>
          <w:u w:val="single"/>
        </w:rPr>
      </w:pPr>
      <w:r w:rsidRPr="000204FD">
        <w:rPr>
          <w:rFonts w:ascii="Segoe UI" w:eastAsiaTheme="minorEastAsia" w:hAnsi="Segoe UI" w:cs="Segoe UI"/>
          <w:b/>
          <w:bCs/>
          <w:color w:val="000000" w:themeColor="text1"/>
          <w:kern w:val="24"/>
          <w:sz w:val="17"/>
          <w:szCs w:val="17"/>
          <w:u w:val="single"/>
        </w:rPr>
        <w:t>18</w:t>
      </w:r>
      <w:r w:rsidR="00872A37" w:rsidRPr="000204FD">
        <w:rPr>
          <w:rFonts w:ascii="Segoe UI" w:eastAsiaTheme="minorEastAsia" w:hAnsi="Segoe UI" w:cs="Segoe UI"/>
          <w:b/>
          <w:bCs/>
          <w:color w:val="000000" w:themeColor="text1"/>
          <w:kern w:val="24"/>
          <w:sz w:val="17"/>
          <w:szCs w:val="17"/>
          <w:u w:val="single"/>
        </w:rPr>
        <w:t>.</w:t>
      </w:r>
      <w:r w:rsidRPr="000204FD">
        <w:rPr>
          <w:rFonts w:ascii="Segoe UI" w:eastAsiaTheme="minorEastAsia" w:hAnsi="Segoe UI" w:cs="Segoe UI"/>
          <w:b/>
          <w:bCs/>
          <w:color w:val="000000" w:themeColor="text1"/>
          <w:kern w:val="24"/>
          <w:sz w:val="17"/>
          <w:szCs w:val="17"/>
          <w:u w:val="single"/>
        </w:rPr>
        <w:t xml:space="preserve"> DISPUTES AND SET-OFF</w:t>
      </w:r>
    </w:p>
    <w:p w14:paraId="5F651EB8"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18.1</w:t>
      </w:r>
      <w:r w:rsidRPr="00CD1EA6">
        <w:rPr>
          <w:rFonts w:ascii="Segoe UI" w:eastAsiaTheme="minorEastAsia" w:hAnsi="Segoe UI" w:cs="Segoe UI"/>
          <w:color w:val="000000" w:themeColor="text1"/>
          <w:kern w:val="24"/>
          <w:sz w:val="17"/>
          <w:szCs w:val="17"/>
        </w:rPr>
        <w:t xml:space="preserve"> Any liability upon the Company is subject to the Terms of Payment and all other obligations upon the Customer  being strictly observed.</w:t>
      </w:r>
    </w:p>
    <w:p w14:paraId="45587334"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18.2</w:t>
      </w:r>
      <w:r w:rsidRPr="00CD1EA6">
        <w:rPr>
          <w:rFonts w:ascii="Segoe UI" w:eastAsiaTheme="minorEastAsia" w:hAnsi="Segoe UI" w:cs="Segoe UI"/>
          <w:color w:val="000000" w:themeColor="text1"/>
          <w:kern w:val="24"/>
          <w:sz w:val="17"/>
          <w:szCs w:val="17"/>
        </w:rPr>
        <w:t xml:space="preserve"> The Customer shall not be entitled to withhold payment of any amount payable to the Company under the</w:t>
      </w:r>
    </w:p>
    <w:p w14:paraId="6D485D1E"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Contract or any other Contract because of any claim of the Customer in respect of any alleged breach of the Contract or any other Contract.</w:t>
      </w:r>
    </w:p>
    <w:p w14:paraId="0C292FD4" w14:textId="7D739DDF" w:rsidR="002D78EE" w:rsidRPr="00EC005F" w:rsidRDefault="002D78EE" w:rsidP="002D78EE">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19</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COMPANY PREMISES</w:t>
      </w:r>
    </w:p>
    <w:p w14:paraId="231C8919"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 </w:t>
      </w:r>
      <w:r w:rsidRPr="00CD1EA6">
        <w:rPr>
          <w:rFonts w:ascii="Segoe UI" w:eastAsiaTheme="minorEastAsia" w:hAnsi="Segoe UI" w:cs="Segoe UI"/>
          <w:color w:val="000000" w:themeColor="text1"/>
          <w:kern w:val="24"/>
          <w:sz w:val="17"/>
          <w:szCs w:val="17"/>
        </w:rPr>
        <w:t>The Company’s premises (the “Premises”) are a designated security area and:</w:t>
      </w:r>
    </w:p>
    <w:p w14:paraId="18C43696" w14:textId="63E88C48"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19.1.1 </w:t>
      </w:r>
      <w:r w:rsidRPr="00CD1EA6">
        <w:rPr>
          <w:rFonts w:ascii="Segoe UI" w:eastAsiaTheme="minorEastAsia" w:hAnsi="Segoe UI" w:cs="Segoe UI"/>
          <w:color w:val="000000" w:themeColor="text1"/>
          <w:kern w:val="24"/>
          <w:sz w:val="17"/>
          <w:szCs w:val="17"/>
        </w:rPr>
        <w:t>the Company reserves the right to refuse admission to the premises.</w:t>
      </w:r>
    </w:p>
    <w:p w14:paraId="3A6EDC4E" w14:textId="7152AC30"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19.1.2</w:t>
      </w:r>
      <w:r w:rsidRPr="00CD1EA6">
        <w:rPr>
          <w:rFonts w:ascii="Segoe UI" w:eastAsiaTheme="minorEastAsia" w:hAnsi="Segoe UI" w:cs="Segoe UI"/>
          <w:color w:val="000000" w:themeColor="text1"/>
          <w:kern w:val="24"/>
          <w:sz w:val="17"/>
          <w:szCs w:val="17"/>
        </w:rPr>
        <w:t xml:space="preserve"> unless otherwise agreed in advance by the Company, one visitor per Customer may be admitted on request to witness the Services </w:t>
      </w:r>
      <w:r w:rsidR="00CC13C3" w:rsidRPr="00CD1EA6">
        <w:rPr>
          <w:rFonts w:ascii="Segoe UI" w:eastAsiaTheme="minorEastAsia" w:hAnsi="Segoe UI" w:cs="Segoe UI"/>
          <w:color w:val="000000" w:themeColor="text1"/>
          <w:kern w:val="24"/>
          <w:sz w:val="17"/>
          <w:szCs w:val="17"/>
        </w:rPr>
        <w:t>conducted</w:t>
      </w:r>
      <w:r w:rsidRPr="00CD1EA6">
        <w:rPr>
          <w:rFonts w:ascii="Segoe UI" w:eastAsiaTheme="minorEastAsia" w:hAnsi="Segoe UI" w:cs="Segoe UI"/>
          <w:color w:val="000000" w:themeColor="text1"/>
          <w:kern w:val="24"/>
          <w:sz w:val="17"/>
          <w:szCs w:val="17"/>
        </w:rPr>
        <w:t xml:space="preserve"> for that</w:t>
      </w:r>
      <w:r w:rsidR="00D1005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Customer; and</w:t>
      </w:r>
    </w:p>
    <w:p w14:paraId="4A065E92" w14:textId="15D5422C" w:rsidR="002D78EE" w:rsidRPr="00CD1EA6" w:rsidRDefault="002D78EE" w:rsidP="002D78EE">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19.1.3 </w:t>
      </w:r>
      <w:r w:rsidRPr="00CD1EA6">
        <w:rPr>
          <w:rFonts w:ascii="Segoe UI" w:eastAsiaTheme="minorEastAsia" w:hAnsi="Segoe UI" w:cs="Segoe UI"/>
          <w:color w:val="000000" w:themeColor="text1"/>
          <w:kern w:val="24"/>
          <w:sz w:val="17"/>
          <w:szCs w:val="17"/>
        </w:rPr>
        <w:t>visitors to the Premises shall conform to the</w:t>
      </w:r>
      <w:r w:rsidR="00D1005F">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Company’s regulations and procedures.</w:t>
      </w:r>
    </w:p>
    <w:p w14:paraId="7166F6C1" w14:textId="237605A5"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19.2</w:t>
      </w:r>
      <w:r w:rsidRPr="00CD1EA6">
        <w:rPr>
          <w:rFonts w:ascii="Segoe UI" w:eastAsiaTheme="minorEastAsia" w:hAnsi="Segoe UI" w:cs="Segoe UI"/>
          <w:color w:val="000000" w:themeColor="text1"/>
          <w:kern w:val="24"/>
          <w:sz w:val="17"/>
          <w:szCs w:val="17"/>
        </w:rPr>
        <w:t xml:space="preserve"> Where any aspect of the Service is undertaken on premises not occupied by the Company or under its direct control, the Customer must ensure that all necessary safety measures are in place to comply with all applicable health &amp; safety </w:t>
      </w:r>
      <w:r w:rsidR="00D1005F" w:rsidRPr="00CD1EA6">
        <w:rPr>
          <w:rFonts w:ascii="Segoe UI" w:eastAsiaTheme="minorEastAsia" w:hAnsi="Segoe UI" w:cs="Segoe UI"/>
          <w:color w:val="000000" w:themeColor="text1"/>
          <w:kern w:val="24"/>
          <w:sz w:val="17"/>
          <w:szCs w:val="17"/>
        </w:rPr>
        <w:t>regulations and</w:t>
      </w:r>
      <w:r w:rsidRPr="00CD1EA6">
        <w:rPr>
          <w:rFonts w:ascii="Segoe UI" w:eastAsiaTheme="minorEastAsia" w:hAnsi="Segoe UI" w:cs="Segoe UI"/>
          <w:color w:val="000000" w:themeColor="text1"/>
          <w:kern w:val="24"/>
          <w:sz w:val="17"/>
          <w:szCs w:val="17"/>
        </w:rPr>
        <w:t xml:space="preserve"> save as otherwise agreed in writing between the parties.</w:t>
      </w:r>
    </w:p>
    <w:p w14:paraId="161543A6" w14:textId="5A07F062" w:rsidR="002D78EE" w:rsidRPr="00EC005F" w:rsidRDefault="002D78EE" w:rsidP="002D78EE">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20</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TERMINATION AND SUSPENSION</w:t>
      </w:r>
    </w:p>
    <w:p w14:paraId="48D102C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20.1</w:t>
      </w:r>
      <w:r w:rsidRPr="00CD1EA6">
        <w:rPr>
          <w:rFonts w:ascii="Segoe UI" w:eastAsiaTheme="minorEastAsia" w:hAnsi="Segoe UI" w:cs="Segoe UI"/>
          <w:color w:val="000000" w:themeColor="text1"/>
          <w:kern w:val="24"/>
          <w:sz w:val="17"/>
          <w:szCs w:val="17"/>
        </w:rPr>
        <w:t xml:space="preserve"> The Company shall be entitled without prejudice to its other rights and remedies to:</w:t>
      </w:r>
    </w:p>
    <w:p w14:paraId="1563A2F2"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20.2</w:t>
      </w:r>
      <w:r w:rsidRPr="00CD1EA6">
        <w:rPr>
          <w:rFonts w:ascii="Segoe UI" w:eastAsiaTheme="minorEastAsia" w:hAnsi="Segoe UI" w:cs="Segoe UI"/>
          <w:color w:val="000000" w:themeColor="text1"/>
          <w:kern w:val="24"/>
          <w:sz w:val="17"/>
          <w:szCs w:val="17"/>
        </w:rPr>
        <w:t xml:space="preserve"> Terminate wholly or in part any or every contract between the Company and the  Customer.</w:t>
      </w:r>
    </w:p>
    <w:p w14:paraId="2A6EE8EB"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20.3</w:t>
      </w:r>
      <w:r w:rsidRPr="00CD1EA6">
        <w:rPr>
          <w:rFonts w:ascii="Segoe UI" w:eastAsiaTheme="minorEastAsia" w:hAnsi="Segoe UI" w:cs="Segoe UI"/>
          <w:color w:val="000000" w:themeColor="text1"/>
          <w:kern w:val="24"/>
          <w:sz w:val="17"/>
          <w:szCs w:val="17"/>
        </w:rPr>
        <w:t xml:space="preserve"> Suspend any further Services under any or every such Contract.</w:t>
      </w:r>
    </w:p>
    <w:p w14:paraId="7BEA5263" w14:textId="77777777" w:rsidR="002D78EE" w:rsidRPr="00CD1EA6" w:rsidRDefault="002D78EE" w:rsidP="002D78EE">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 </w:t>
      </w:r>
      <w:r w:rsidRPr="00CD1EA6">
        <w:rPr>
          <w:rFonts w:ascii="Segoe UI" w:eastAsiaTheme="minorEastAsia" w:hAnsi="Segoe UI" w:cs="Segoe UI"/>
          <w:color w:val="000000" w:themeColor="text1"/>
          <w:kern w:val="24"/>
          <w:sz w:val="17"/>
          <w:szCs w:val="17"/>
        </w:rPr>
        <w:t>Demand repayment for undelivered Services or Goods, in any of the following events:</w:t>
      </w:r>
    </w:p>
    <w:p w14:paraId="4DD4580F" w14:textId="3FC5CC9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20.4</w:t>
      </w:r>
      <w:r w:rsidRPr="00CD1EA6">
        <w:rPr>
          <w:rFonts w:ascii="Segoe UI" w:eastAsiaTheme="minorEastAsia" w:hAnsi="Segoe UI" w:cs="Segoe UI"/>
          <w:color w:val="000000" w:themeColor="text1"/>
          <w:kern w:val="24"/>
          <w:sz w:val="17"/>
          <w:szCs w:val="17"/>
        </w:rPr>
        <w:t>.</w:t>
      </w:r>
      <w:r w:rsidRPr="00CD1EA6">
        <w:rPr>
          <w:rFonts w:ascii="Segoe UI" w:eastAsiaTheme="minorEastAsia" w:hAnsi="Segoe UI" w:cs="Segoe UI"/>
          <w:b/>
          <w:bCs/>
          <w:color w:val="000000" w:themeColor="text1"/>
          <w:kern w:val="24"/>
          <w:sz w:val="17"/>
          <w:szCs w:val="17"/>
        </w:rPr>
        <w:t>1</w:t>
      </w:r>
      <w:r w:rsidRPr="00CD1EA6">
        <w:rPr>
          <w:rFonts w:ascii="Segoe UI" w:eastAsiaTheme="minorEastAsia" w:hAnsi="Segoe UI" w:cs="Segoe UI"/>
          <w:color w:val="000000" w:themeColor="text1"/>
          <w:kern w:val="24"/>
          <w:sz w:val="17"/>
          <w:szCs w:val="17"/>
        </w:rPr>
        <w:t xml:space="preserve"> if any sum owing to the Company under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or any other Contract is unpaid after the due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date;</w:t>
      </w:r>
    </w:p>
    <w:p w14:paraId="6643169B" w14:textId="1DFC8ED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20.4.2  </w:t>
      </w:r>
      <w:r w:rsidRPr="00CD1EA6">
        <w:rPr>
          <w:rFonts w:ascii="Segoe UI" w:eastAsiaTheme="minorEastAsia" w:hAnsi="Segoe UI" w:cs="Segoe UI"/>
          <w:color w:val="000000" w:themeColor="text1"/>
          <w:kern w:val="24"/>
          <w:sz w:val="17"/>
          <w:szCs w:val="17"/>
        </w:rPr>
        <w:t>if the Customer refuses to take delivery of any Services or Goods in breach of Contract;</w:t>
      </w:r>
    </w:p>
    <w:p w14:paraId="36C72C60" w14:textId="2A1C36D3"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20.4.3 </w:t>
      </w:r>
      <w:r w:rsidRPr="00CD1EA6">
        <w:rPr>
          <w:rFonts w:ascii="Segoe UI" w:eastAsiaTheme="minorEastAsia" w:hAnsi="Segoe UI" w:cs="Segoe UI"/>
          <w:color w:val="000000" w:themeColor="text1"/>
          <w:kern w:val="24"/>
          <w:sz w:val="17"/>
          <w:szCs w:val="17"/>
        </w:rPr>
        <w:t>if the Customer fails to provide security for</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credit required by the Contract;</w:t>
      </w:r>
    </w:p>
    <w:p w14:paraId="11FE2037" w14:textId="6095FEEA"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20.4.4 </w:t>
      </w:r>
      <w:r w:rsidRPr="00CD1EA6">
        <w:rPr>
          <w:rFonts w:ascii="Segoe UI" w:eastAsiaTheme="minorEastAsia" w:hAnsi="Segoe UI" w:cs="Segoe UI"/>
          <w:color w:val="000000" w:themeColor="text1"/>
          <w:kern w:val="24"/>
          <w:sz w:val="17"/>
          <w:szCs w:val="17"/>
        </w:rPr>
        <w:t>if the Company has bona fide doubts as to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Customer’s solvency or credit worthiness;</w:t>
      </w:r>
    </w:p>
    <w:p w14:paraId="5D26A071" w14:textId="591D30CE" w:rsidR="008A2197" w:rsidRPr="00CD1EA6" w:rsidRDefault="008A2197" w:rsidP="008A2197">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20.4.5</w:t>
      </w:r>
      <w:r w:rsidRPr="00CD1EA6">
        <w:rPr>
          <w:rFonts w:ascii="Segoe UI" w:eastAsiaTheme="minorEastAsia" w:hAnsi="Segoe UI" w:cs="Segoe UI"/>
          <w:color w:val="000000" w:themeColor="text1"/>
          <w:kern w:val="24"/>
          <w:sz w:val="17"/>
          <w:szCs w:val="17"/>
        </w:rPr>
        <w:t xml:space="preserve"> if the Customer is in breach of any Term of the</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or has committed a breach of any other</w:t>
      </w:r>
      <w:r w:rsidR="009332F3">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Contract between the Customer and the Company.</w:t>
      </w:r>
    </w:p>
    <w:p w14:paraId="2DE5ED50" w14:textId="77777777" w:rsidR="008A2197" w:rsidRPr="00CD1EA6" w:rsidRDefault="008A2197" w:rsidP="008A2197">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20.5 </w:t>
      </w:r>
      <w:r w:rsidRPr="00CD1EA6">
        <w:rPr>
          <w:rFonts w:ascii="Segoe UI" w:eastAsiaTheme="minorEastAsia" w:hAnsi="Segoe UI" w:cs="Segoe UI"/>
          <w:color w:val="000000" w:themeColor="text1"/>
          <w:kern w:val="24"/>
          <w:sz w:val="17"/>
          <w:szCs w:val="17"/>
        </w:rPr>
        <w:t>On termination of the Contract for any reason, the Customer shall immediately pay to the Company all indebtedness to the Company with applicable interest.</w:t>
      </w:r>
    </w:p>
    <w:p w14:paraId="68CDDCDE" w14:textId="4552C979" w:rsidR="008A2197" w:rsidRPr="00CD1EA6" w:rsidRDefault="008A2197" w:rsidP="008A2197">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20.6 </w:t>
      </w:r>
      <w:r w:rsidRPr="00CD1EA6">
        <w:rPr>
          <w:rFonts w:ascii="Segoe UI" w:eastAsiaTheme="minorEastAsia" w:hAnsi="Segoe UI" w:cs="Segoe UI"/>
          <w:color w:val="000000" w:themeColor="text1"/>
          <w:kern w:val="24"/>
          <w:sz w:val="17"/>
          <w:szCs w:val="17"/>
        </w:rPr>
        <w:t xml:space="preserve">Termination of the Contract, however arising, shall not affect any of the parties’ rights, remedies, </w:t>
      </w:r>
      <w:r w:rsidR="009332F3" w:rsidRPr="00CD1EA6">
        <w:rPr>
          <w:rFonts w:ascii="Segoe UI" w:eastAsiaTheme="minorEastAsia" w:hAnsi="Segoe UI" w:cs="Segoe UI"/>
          <w:color w:val="000000" w:themeColor="text1"/>
          <w:kern w:val="24"/>
          <w:sz w:val="17"/>
          <w:szCs w:val="17"/>
        </w:rPr>
        <w:t>obligations,</w:t>
      </w:r>
      <w:r w:rsidRPr="00CD1EA6">
        <w:rPr>
          <w:rFonts w:ascii="Segoe UI" w:eastAsiaTheme="minorEastAsia" w:hAnsi="Segoe UI" w:cs="Segoe UI"/>
          <w:color w:val="000000" w:themeColor="text1"/>
          <w:kern w:val="24"/>
          <w:sz w:val="17"/>
          <w:szCs w:val="17"/>
        </w:rPr>
        <w:t xml:space="preserve"> and liabilities that have accrued as at termination.</w:t>
      </w:r>
    </w:p>
    <w:p w14:paraId="3C9F2370" w14:textId="77777777" w:rsidR="008A2197" w:rsidRDefault="008A2197" w:rsidP="008A2197">
      <w:pPr>
        <w:pStyle w:val="NormalWeb"/>
        <w:spacing w:before="0" w:beforeAutospacing="0" w:after="80" w:afterAutospacing="0"/>
        <w:jc w:val="both"/>
        <w:rPr>
          <w:rFonts w:ascii="Segoe UI" w:eastAsiaTheme="minorEastAsia" w:hAnsi="Segoe UI" w:cs="Segoe UI"/>
          <w:color w:val="000000" w:themeColor="text1"/>
          <w:kern w:val="24"/>
          <w:sz w:val="17"/>
          <w:szCs w:val="17"/>
        </w:rPr>
      </w:pPr>
      <w:r w:rsidRPr="00CD1EA6">
        <w:rPr>
          <w:rFonts w:ascii="Segoe UI" w:eastAsiaTheme="minorEastAsia" w:hAnsi="Segoe UI" w:cs="Segoe UI"/>
          <w:b/>
          <w:bCs/>
          <w:color w:val="000000" w:themeColor="text1"/>
          <w:kern w:val="24"/>
          <w:sz w:val="17"/>
          <w:szCs w:val="17"/>
        </w:rPr>
        <w:t xml:space="preserve">20.7 </w:t>
      </w:r>
      <w:r w:rsidRPr="00CD1EA6">
        <w:rPr>
          <w:rFonts w:ascii="Segoe UI" w:eastAsiaTheme="minorEastAsia" w:hAnsi="Segoe UI" w:cs="Segoe UI"/>
          <w:color w:val="000000" w:themeColor="text1"/>
          <w:kern w:val="24"/>
          <w:sz w:val="17"/>
          <w:szCs w:val="17"/>
        </w:rPr>
        <w:t>Clauses which expressly or by implication survive termination of the Contract shall continue in full force and effect.</w:t>
      </w:r>
    </w:p>
    <w:p w14:paraId="246A357B" w14:textId="77777777" w:rsidR="004477F7" w:rsidRPr="00CD1EA6" w:rsidRDefault="004477F7" w:rsidP="008A2197">
      <w:pPr>
        <w:pStyle w:val="NormalWeb"/>
        <w:spacing w:before="0" w:beforeAutospacing="0" w:after="80" w:afterAutospacing="0"/>
        <w:jc w:val="both"/>
        <w:rPr>
          <w:rFonts w:ascii="Segoe UI" w:hAnsi="Segoe UI" w:cs="Segoe UI"/>
          <w:sz w:val="17"/>
          <w:szCs w:val="17"/>
        </w:rPr>
      </w:pPr>
    </w:p>
    <w:p w14:paraId="401F6404" w14:textId="27670FA5" w:rsidR="008A2197" w:rsidRPr="00EC005F" w:rsidRDefault="008A2197" w:rsidP="008A2197">
      <w:pPr>
        <w:pStyle w:val="NormalWeb"/>
        <w:spacing w:before="0" w:beforeAutospacing="0" w:after="8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lastRenderedPageBreak/>
        <w:t>21</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DEFAULT OR INSOVENCY OF BUYER</w:t>
      </w:r>
    </w:p>
    <w:p w14:paraId="0F4CCF9D"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If the Customer shall be in breach of any of its obligations under the Contract or if any distress or execution shall be levied on the Customer’s property or assets or if the Customer shall make or offer to make any arrangement or composition with their creditors or commit any act of bankruptcy or if any bankruptcy petition be presented against them or (if the Customer is a company) if any resolution or petition to wind up such company shall be passed or presented or if a receiver, administrative receiver or administrator of the whole of any part of such company’s undertaking property or assets shall be appointed, the Company in its discretion and without prejudice to any other right or claim may by notice in writing determine wholly or in part any and every contract between the Company and the Customer or may (without prejudice to the Company’s rights subsequently to determine the Contract for the same cause should it so decide) by notice in writing suspend further Services until any defaults by the Customer be remedied.</w:t>
      </w:r>
    </w:p>
    <w:p w14:paraId="10C56B91" w14:textId="424ABC35"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22</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LEGAL AND OTHER PROCEEDINGS</w:t>
      </w:r>
    </w:p>
    <w:p w14:paraId="00BC4FA1"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22.1</w:t>
      </w:r>
      <w:r w:rsidRPr="00CD1EA6">
        <w:rPr>
          <w:rFonts w:ascii="Segoe UI" w:eastAsiaTheme="minorEastAsia" w:hAnsi="Segoe UI" w:cs="Segoe UI"/>
          <w:color w:val="000000" w:themeColor="text1"/>
          <w:kern w:val="24"/>
          <w:sz w:val="17"/>
          <w:szCs w:val="17"/>
        </w:rPr>
        <w:t xml:space="preserve"> In the event that the Customer requires the Company to present the results or findings of Services carried out by the Company in witness statements, court hearings or other legal proceedings, the Customer shall pay to the Company such costs and fees for such presentations and the preparation thereof as the Company may charge to customers generally from time to time for such services and the Customer shall be liable for such costs in addition to monies paid under the Contract.</w:t>
      </w:r>
    </w:p>
    <w:p w14:paraId="77DB8BA9" w14:textId="6B4989E7" w:rsidR="008A2197" w:rsidRPr="00CD1EA6" w:rsidRDefault="008A2197" w:rsidP="009332F3">
      <w:pPr>
        <w:pStyle w:val="NormalWeb"/>
        <w:spacing w:before="0" w:beforeAutospacing="0" w:after="8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22.2 </w:t>
      </w:r>
      <w:r w:rsidRPr="00CD1EA6">
        <w:rPr>
          <w:rFonts w:ascii="Segoe UI" w:eastAsiaTheme="minorEastAsia" w:hAnsi="Segoe UI" w:cs="Segoe UI"/>
          <w:color w:val="000000" w:themeColor="text1"/>
          <w:kern w:val="24"/>
          <w:sz w:val="17"/>
          <w:szCs w:val="17"/>
        </w:rPr>
        <w:t xml:space="preserve">In the event that the Company is required by a party other than the Customer to present the results or findings of Services carried out by the Company to the Customer in any legal proceedings relating to the Customer, the Customer shall pay all costs and fees arising </w:t>
      </w:r>
      <w:r w:rsidR="009332F3" w:rsidRPr="00CD1EA6">
        <w:rPr>
          <w:rFonts w:ascii="Segoe UI" w:eastAsiaTheme="minorEastAsia" w:hAnsi="Segoe UI" w:cs="Segoe UI"/>
          <w:color w:val="000000" w:themeColor="text1"/>
          <w:kern w:val="24"/>
          <w:sz w:val="17"/>
          <w:szCs w:val="17"/>
        </w:rPr>
        <w:t>from</w:t>
      </w:r>
      <w:r w:rsidRPr="00CD1EA6">
        <w:rPr>
          <w:rFonts w:ascii="Segoe UI" w:eastAsiaTheme="minorEastAsia" w:hAnsi="Segoe UI" w:cs="Segoe UI"/>
          <w:color w:val="000000" w:themeColor="text1"/>
          <w:kern w:val="24"/>
          <w:sz w:val="17"/>
          <w:szCs w:val="17"/>
        </w:rPr>
        <w:t xml:space="preserve"> any services which the Company is required to do as a result, including the preparation of any witness statement and the preparation for and appearance at any court hearing. The Customer shall pay all such costs, whether or not the Customer has paid all outstanding monies under the Contract and whether or not the Company has closed the Customer’s file in respect of the matter.</w:t>
      </w:r>
    </w:p>
    <w:p w14:paraId="3C89B91F" w14:textId="46758C09"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22.3</w:t>
      </w:r>
      <w:r w:rsidRPr="00CD1EA6">
        <w:rPr>
          <w:rFonts w:ascii="Segoe UI" w:eastAsiaTheme="minorEastAsia" w:hAnsi="Segoe UI" w:cs="Segoe UI"/>
          <w:color w:val="000000" w:themeColor="text1"/>
          <w:kern w:val="24"/>
          <w:sz w:val="17"/>
          <w:szCs w:val="17"/>
        </w:rPr>
        <w:t xml:space="preserve"> If any aspect or element of the Services (including any Specimen) is, or is likely to be, the subject of or relevant to legal proceedings, this fact must be notified to the Company in writing before Services are </w:t>
      </w:r>
      <w:r w:rsidR="00CC13C3" w:rsidRPr="00CD1EA6">
        <w:rPr>
          <w:rFonts w:ascii="Segoe UI" w:eastAsiaTheme="minorEastAsia" w:hAnsi="Segoe UI" w:cs="Segoe UI"/>
          <w:color w:val="000000" w:themeColor="text1"/>
          <w:kern w:val="24"/>
          <w:sz w:val="17"/>
          <w:szCs w:val="17"/>
        </w:rPr>
        <w:t>conducted</w:t>
      </w:r>
      <w:r w:rsidRPr="00CD1EA6">
        <w:rPr>
          <w:rFonts w:ascii="Segoe UI" w:eastAsiaTheme="minorEastAsia" w:hAnsi="Segoe UI" w:cs="Segoe UI"/>
          <w:color w:val="000000" w:themeColor="text1"/>
          <w:kern w:val="24"/>
          <w:sz w:val="17"/>
          <w:szCs w:val="17"/>
        </w:rPr>
        <w:t>. If that fact is not disclosed to the Company at that stage, the Company may not, in its absolute discretion, be prepared to provide expert testimony.</w:t>
      </w:r>
    </w:p>
    <w:p w14:paraId="0A8FB54E"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22.4</w:t>
      </w:r>
      <w:r w:rsidRPr="00CD1EA6">
        <w:rPr>
          <w:rFonts w:ascii="Segoe UI" w:eastAsiaTheme="minorEastAsia" w:hAnsi="Segoe UI" w:cs="Segoe UI"/>
          <w:color w:val="000000" w:themeColor="text1"/>
          <w:kern w:val="24"/>
          <w:sz w:val="17"/>
          <w:szCs w:val="17"/>
        </w:rPr>
        <w:t xml:space="preserve"> This clause twenty two (22) shall survive termination of the Contract.</w:t>
      </w:r>
    </w:p>
    <w:p w14:paraId="462B190C" w14:textId="0670376D"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23</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SUB-CONTRACTING</w:t>
      </w:r>
    </w:p>
    <w:p w14:paraId="7E6CC589"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23.1</w:t>
      </w:r>
      <w:r w:rsidRPr="00CD1EA6">
        <w:rPr>
          <w:rFonts w:ascii="Segoe UI" w:eastAsiaTheme="minorEastAsia" w:hAnsi="Segoe UI" w:cs="Segoe UI"/>
          <w:color w:val="000000" w:themeColor="text1"/>
          <w:kern w:val="24"/>
          <w:sz w:val="17"/>
          <w:szCs w:val="17"/>
        </w:rPr>
        <w:t xml:space="preserve"> Unless otherwise restricted by the terms of the Contract and/or obligations under accreditation or governing approval, the Company shall be entitled, in its absolute discretion, to sub-contract the whole or any part of the Service thereof to any person. </w:t>
      </w:r>
    </w:p>
    <w:p w14:paraId="2DE3135B"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23.2</w:t>
      </w:r>
      <w:r w:rsidRPr="00CD1EA6">
        <w:rPr>
          <w:rFonts w:ascii="Segoe UI" w:eastAsiaTheme="minorEastAsia" w:hAnsi="Segoe UI" w:cs="Segoe UI"/>
          <w:color w:val="000000" w:themeColor="text1"/>
          <w:kern w:val="24"/>
          <w:sz w:val="17"/>
          <w:szCs w:val="17"/>
        </w:rPr>
        <w:t xml:space="preserve"> The Company may assign, delegate, license or hold on trust, all or any part of its rights or obligations under the Contract.</w:t>
      </w:r>
    </w:p>
    <w:p w14:paraId="7B6A43D3"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23.3</w:t>
      </w:r>
      <w:r w:rsidRPr="00CD1EA6">
        <w:rPr>
          <w:rFonts w:ascii="Segoe UI" w:eastAsiaTheme="minorEastAsia" w:hAnsi="Segoe UI" w:cs="Segoe UI"/>
          <w:color w:val="000000" w:themeColor="text1"/>
          <w:kern w:val="24"/>
          <w:sz w:val="17"/>
          <w:szCs w:val="17"/>
        </w:rPr>
        <w:t xml:space="preserve"> The Contract is personal to the Customer which may not assign, delegate or license, hold on trust or sub-contract all or any of its rights or obligations under the Contract without the Company’s prior written consent.</w:t>
      </w:r>
    </w:p>
    <w:p w14:paraId="36B8F794" w14:textId="35E144F8"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24</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FORCE MAJEURE </w:t>
      </w:r>
    </w:p>
    <w:p w14:paraId="70FEC167"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The Parties shall not be liable to perform any obligation under the Contract if inability to perform is caused directly or indirectly through any circumstances beyond the party’s reasonable control. This includes, but is not limited to, strikes, lock outs, sanctions, lockdowns or other government restrictions, accident, war, fire, pandemic, reduction in or unavailability of power at the Company Premises, breakdown of plant or machinery or shortage or unavailability of materials or services from normal sources of supply or the existence of any circumstances making performance commercially impracticable.</w:t>
      </w:r>
    </w:p>
    <w:p w14:paraId="784E880C" w14:textId="4042301F" w:rsidR="008A2197" w:rsidRPr="00EC005F" w:rsidRDefault="008A2197" w:rsidP="008A2197">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25</w:t>
      </w:r>
      <w:r w:rsidR="00872A37"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CONFIDENTIALITY</w:t>
      </w:r>
    </w:p>
    <w:p w14:paraId="77C62978" w14:textId="77777777" w:rsidR="008A2197" w:rsidRPr="00CD1EA6" w:rsidRDefault="008A2197" w:rsidP="008A2197">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For the purposes of this clause twenty five (25), </w:t>
      </w:r>
      <w:r w:rsidRPr="00CD1EA6">
        <w:rPr>
          <w:rFonts w:ascii="Segoe UI" w:eastAsiaTheme="minorEastAsia" w:hAnsi="Segoe UI" w:cs="Segoe UI"/>
          <w:b/>
          <w:bCs/>
          <w:color w:val="000000" w:themeColor="text1"/>
          <w:kern w:val="24"/>
          <w:sz w:val="17"/>
          <w:szCs w:val="17"/>
        </w:rPr>
        <w:t xml:space="preserve">“Confidential Information” </w:t>
      </w:r>
      <w:r w:rsidRPr="00CD1EA6">
        <w:rPr>
          <w:rFonts w:ascii="Segoe UI" w:eastAsiaTheme="minorEastAsia" w:hAnsi="Segoe UI" w:cs="Segoe UI"/>
          <w:color w:val="000000" w:themeColor="text1"/>
          <w:kern w:val="24"/>
          <w:sz w:val="17"/>
          <w:szCs w:val="17"/>
        </w:rPr>
        <w:t>shall mean all information which a party may have or acquire before or after the date of the Contract which relates to a party’s business, products, developments, trade secrets, know-how or other matters connected with the Services and information concerning a party’s relationship with actual or potential clients, customers or suppliers and all other information designated as confidential or which ought reasonably to be considered confidential.</w:t>
      </w:r>
    </w:p>
    <w:p w14:paraId="1F8197E9" w14:textId="73C6A4E3" w:rsidR="00E007DB" w:rsidRPr="00CD1EA6" w:rsidRDefault="008A2197"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 </w:t>
      </w:r>
      <w:r w:rsidRPr="00CD1EA6">
        <w:rPr>
          <w:rFonts w:ascii="Segoe UI" w:eastAsiaTheme="minorEastAsia" w:hAnsi="Segoe UI" w:cs="Segoe UI"/>
          <w:color w:val="000000" w:themeColor="text1"/>
          <w:kern w:val="24"/>
          <w:sz w:val="17"/>
          <w:szCs w:val="17"/>
        </w:rPr>
        <w:t xml:space="preserve">Each party shall keep all Confidential Information of the other party in the strictest confidence. Save for the purposes of fulfilling its obligations under the Contract, the Parties shall not, without the prior written consent of the other, disclose, </w:t>
      </w:r>
      <w:r w:rsidR="0003695B" w:rsidRPr="00CD1EA6">
        <w:rPr>
          <w:rFonts w:ascii="Segoe UI" w:eastAsiaTheme="minorEastAsia" w:hAnsi="Segoe UI" w:cs="Segoe UI"/>
          <w:color w:val="000000" w:themeColor="text1"/>
          <w:kern w:val="24"/>
          <w:sz w:val="17"/>
          <w:szCs w:val="17"/>
        </w:rPr>
        <w:t>divulge,</w:t>
      </w:r>
      <w:r w:rsidRPr="00CD1EA6">
        <w:rPr>
          <w:rFonts w:ascii="Segoe UI" w:eastAsiaTheme="minorEastAsia" w:hAnsi="Segoe UI" w:cs="Segoe UI"/>
          <w:color w:val="000000" w:themeColor="text1"/>
          <w:kern w:val="24"/>
          <w:sz w:val="17"/>
          <w:szCs w:val="17"/>
        </w:rPr>
        <w:t xml:space="preserve"> or grant access to the Confidential Information which it has received and shall not permit any of its employees, </w:t>
      </w:r>
      <w:r w:rsidR="00900747" w:rsidRPr="00CD1EA6">
        <w:rPr>
          <w:rFonts w:ascii="Segoe UI" w:eastAsiaTheme="minorEastAsia" w:hAnsi="Segoe UI" w:cs="Segoe UI"/>
          <w:color w:val="000000" w:themeColor="text1"/>
          <w:kern w:val="24"/>
          <w:sz w:val="17"/>
          <w:szCs w:val="17"/>
        </w:rPr>
        <w:lastRenderedPageBreak/>
        <w:t>agents,</w:t>
      </w:r>
      <w:r w:rsidRPr="00CD1EA6">
        <w:rPr>
          <w:rFonts w:ascii="Segoe UI" w:eastAsiaTheme="minorEastAsia" w:hAnsi="Segoe UI" w:cs="Segoe UI"/>
          <w:color w:val="000000" w:themeColor="text1"/>
          <w:kern w:val="24"/>
          <w:sz w:val="17"/>
          <w:szCs w:val="17"/>
        </w:rPr>
        <w:t xml:space="preserve"> or officers to disclose, divulge or </w:t>
      </w:r>
      <w:r w:rsidR="00E007DB" w:rsidRPr="00CD1EA6">
        <w:rPr>
          <w:rFonts w:ascii="Segoe UI" w:eastAsiaTheme="minorEastAsia" w:hAnsi="Segoe UI" w:cs="Segoe UI"/>
          <w:color w:val="000000" w:themeColor="text1"/>
          <w:kern w:val="24"/>
          <w:sz w:val="17"/>
          <w:szCs w:val="17"/>
        </w:rPr>
        <w:t>grant access to such Confidential Information. Notwithstanding clause 25.1,  These restrictions shall not apply to:</w:t>
      </w:r>
    </w:p>
    <w:p w14:paraId="49AD7FA4"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25.1.1 </w:t>
      </w:r>
      <w:r w:rsidRPr="00CD1EA6">
        <w:rPr>
          <w:rFonts w:ascii="Segoe UI" w:eastAsiaTheme="minorEastAsia" w:hAnsi="Segoe UI" w:cs="Segoe UI"/>
          <w:color w:val="000000" w:themeColor="text1"/>
          <w:kern w:val="24"/>
          <w:sz w:val="17"/>
          <w:szCs w:val="17"/>
        </w:rPr>
        <w:t>Confidential communications between the Parties and their respective professional advisers:</w:t>
      </w:r>
    </w:p>
    <w:p w14:paraId="200680AF" w14:textId="37DFBD1A"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25.1.2 </w:t>
      </w:r>
      <w:r w:rsidRPr="00CD1EA6">
        <w:rPr>
          <w:rFonts w:ascii="Segoe UI" w:eastAsiaTheme="minorEastAsia" w:hAnsi="Segoe UI" w:cs="Segoe UI"/>
          <w:color w:val="000000" w:themeColor="text1"/>
          <w:kern w:val="24"/>
          <w:sz w:val="17"/>
          <w:szCs w:val="17"/>
        </w:rPr>
        <w:t>it is required to do so by any governmental, local government or regulatory authority, any accreditation body or by law (but then only to the extent it is strictly required to do so);</w:t>
      </w:r>
    </w:p>
    <w:p w14:paraId="348385B4" w14:textId="3783D071"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25.2.2 </w:t>
      </w:r>
      <w:r w:rsidRPr="00CD1EA6">
        <w:rPr>
          <w:rFonts w:ascii="Segoe UI" w:eastAsiaTheme="minorEastAsia" w:hAnsi="Segoe UI" w:cs="Segoe UI"/>
          <w:color w:val="000000" w:themeColor="text1"/>
          <w:kern w:val="24"/>
          <w:sz w:val="17"/>
          <w:szCs w:val="17"/>
        </w:rPr>
        <w:t>it is strictly necessary for the purpose only of obtaining professional advice in relation to the Contract;</w:t>
      </w:r>
    </w:p>
    <w:p w14:paraId="34AD12D9" w14:textId="521DD6FF"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25.2.3</w:t>
      </w:r>
      <w:r w:rsidRPr="00CD1EA6">
        <w:rPr>
          <w:rFonts w:ascii="Segoe UI" w:eastAsiaTheme="minorEastAsia" w:hAnsi="Segoe UI" w:cs="Segoe UI"/>
          <w:color w:val="000000" w:themeColor="text1"/>
          <w:kern w:val="24"/>
          <w:sz w:val="17"/>
          <w:szCs w:val="17"/>
        </w:rPr>
        <w:t xml:space="preserve"> it was already known or information which, after</w:t>
      </w:r>
      <w:r w:rsidR="0003695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date of the Contract is information which</w:t>
      </w:r>
      <w:r w:rsidR="0003695B">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subsequently becomes public knowledge other than by breach of the Party concerned or which is obtained by the Party from a source independent of the other;</w:t>
      </w:r>
    </w:p>
    <w:p w14:paraId="6EB8DB1B" w14:textId="77777777"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25.2 </w:t>
      </w:r>
      <w:r w:rsidRPr="00CD1EA6">
        <w:rPr>
          <w:rFonts w:ascii="Segoe UI" w:eastAsiaTheme="minorEastAsia" w:hAnsi="Segoe UI" w:cs="Segoe UI"/>
          <w:color w:val="000000" w:themeColor="text1"/>
          <w:kern w:val="24"/>
          <w:sz w:val="17"/>
          <w:szCs w:val="17"/>
        </w:rPr>
        <w:t>The obligations of the parties under this clause twenty five (25) shall continue to apply without limit of time.</w:t>
      </w:r>
    </w:p>
    <w:p w14:paraId="44BA9790" w14:textId="095814D2"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26</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ENTIRE AGREEMENT</w:t>
      </w:r>
    </w:p>
    <w:p w14:paraId="455559C9"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26.1 </w:t>
      </w:r>
      <w:r w:rsidRPr="00CD1EA6">
        <w:rPr>
          <w:rFonts w:ascii="Segoe UI" w:eastAsiaTheme="minorEastAsia" w:hAnsi="Segoe UI" w:cs="Segoe UI"/>
          <w:color w:val="000000" w:themeColor="text1"/>
          <w:kern w:val="24"/>
          <w:sz w:val="17"/>
          <w:szCs w:val="17"/>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76625220" w14:textId="3A857ADB"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26.2 </w:t>
      </w:r>
      <w:r w:rsidRPr="00CD1EA6">
        <w:rPr>
          <w:rFonts w:ascii="Segoe UI" w:eastAsiaTheme="minorEastAsia" w:hAnsi="Segoe UI" w:cs="Segoe UI"/>
          <w:color w:val="000000" w:themeColor="text1"/>
          <w:kern w:val="24"/>
          <w:sz w:val="17"/>
          <w:szCs w:val="17"/>
        </w:rPr>
        <w:t xml:space="preserve">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w:t>
      </w:r>
      <w:r w:rsidR="00765A14" w:rsidRPr="00CD1EA6">
        <w:rPr>
          <w:rFonts w:ascii="Segoe UI" w:eastAsiaTheme="minorEastAsia" w:hAnsi="Segoe UI" w:cs="Segoe UI"/>
          <w:color w:val="000000" w:themeColor="text1"/>
          <w:kern w:val="24"/>
          <w:sz w:val="17"/>
          <w:szCs w:val="17"/>
        </w:rPr>
        <w:t>misstatement</w:t>
      </w:r>
      <w:r w:rsidRPr="00CD1EA6">
        <w:rPr>
          <w:rFonts w:ascii="Segoe UI" w:eastAsiaTheme="minorEastAsia" w:hAnsi="Segoe UI" w:cs="Segoe UI"/>
          <w:color w:val="000000" w:themeColor="text1"/>
          <w:kern w:val="24"/>
          <w:sz w:val="17"/>
          <w:szCs w:val="17"/>
        </w:rPr>
        <w:t xml:space="preserve"> based on any statement in the Contract.</w:t>
      </w:r>
    </w:p>
    <w:p w14:paraId="34F59B39" w14:textId="4F83DAE5"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27</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REPRESENTATION</w:t>
      </w:r>
    </w:p>
    <w:p w14:paraId="4D50AE73" w14:textId="52E64B4E"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No statement, description, information, warranty, </w:t>
      </w:r>
      <w:r w:rsidR="00765A14" w:rsidRPr="00CD1EA6">
        <w:rPr>
          <w:rFonts w:ascii="Segoe UI" w:eastAsiaTheme="minorEastAsia" w:hAnsi="Segoe UI" w:cs="Segoe UI"/>
          <w:color w:val="000000" w:themeColor="text1"/>
          <w:kern w:val="24"/>
          <w:sz w:val="17"/>
          <w:szCs w:val="17"/>
        </w:rPr>
        <w:t>condition,</w:t>
      </w:r>
      <w:r w:rsidRPr="00CD1EA6">
        <w:rPr>
          <w:rFonts w:ascii="Segoe UI" w:eastAsiaTheme="minorEastAsia" w:hAnsi="Segoe UI" w:cs="Segoe UI"/>
          <w:color w:val="000000" w:themeColor="text1"/>
          <w:kern w:val="24"/>
          <w:sz w:val="17"/>
          <w:szCs w:val="17"/>
        </w:rPr>
        <w:t xml:space="preserve"> or recommendation contained in any catalogue, price list, advertisement or communication or made verbally by any of the Company’s agents or employees shall be construed to enlarge, vary or override in any way any of these Terms &amp; Conditions. </w:t>
      </w:r>
    </w:p>
    <w:p w14:paraId="2B415C54" w14:textId="68ABC655"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28</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SEVERABILITY </w:t>
      </w:r>
    </w:p>
    <w:p w14:paraId="057FC13C"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If any provision or remedy herein provided for be invalid or unenforceable or unlawful under any applicable law in whole or in part, it shall be deemed to be amended in so far as it is possible to do so in order to make it enforceable whilst retaining its purpose or severed from the Contract if it is not possible to do so and the remaining provisions of the Terms and Conditions, including any default remedies, shall be given effect in accordance with the intent hereof. In the Company’s sole discretion, it may terminate the Contract by not less than seven (7) days’ written notice to the Customer in the event that it considers that such a deletion will have a materially adverse effect on its rights under the Contract.</w:t>
      </w:r>
    </w:p>
    <w:p w14:paraId="1124CF8D" w14:textId="7F5BD81C"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CD1EA6">
        <w:rPr>
          <w:rFonts w:ascii="Segoe UI" w:eastAsiaTheme="minorEastAsia" w:hAnsi="Segoe UI" w:cs="Segoe UI"/>
          <w:color w:val="000000" w:themeColor="text1"/>
          <w:kern w:val="24"/>
          <w:sz w:val="17"/>
          <w:szCs w:val="17"/>
        </w:rPr>
        <w:t xml:space="preserve"> </w:t>
      </w:r>
      <w:r w:rsidRPr="00EC005F">
        <w:rPr>
          <w:rFonts w:ascii="Segoe UI" w:eastAsiaTheme="minorEastAsia" w:hAnsi="Segoe UI" w:cs="Segoe UI"/>
          <w:b/>
          <w:bCs/>
          <w:color w:val="000000" w:themeColor="text1"/>
          <w:kern w:val="24"/>
          <w:sz w:val="17"/>
          <w:szCs w:val="17"/>
          <w:u w:val="single"/>
        </w:rPr>
        <w:t>29</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 PARTNERSHIP OR AGENCY</w:t>
      </w:r>
    </w:p>
    <w:p w14:paraId="2E1F31CB" w14:textId="1F632841"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29.1 </w:t>
      </w:r>
      <w:r w:rsidRPr="00CD1EA6">
        <w:rPr>
          <w:rFonts w:ascii="Segoe UI" w:eastAsiaTheme="minorEastAsia" w:hAnsi="Segoe UI" w:cs="Segoe UI"/>
          <w:color w:val="000000" w:themeColor="text1"/>
          <w:kern w:val="24"/>
          <w:sz w:val="17"/>
          <w:szCs w:val="17"/>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p>
    <w:p w14:paraId="7DC5F85B"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29.2</w:t>
      </w:r>
      <w:r w:rsidRPr="00CD1EA6">
        <w:rPr>
          <w:rFonts w:ascii="Segoe UI" w:eastAsiaTheme="minorEastAsia" w:hAnsi="Segoe UI" w:cs="Segoe UI"/>
          <w:color w:val="000000" w:themeColor="text1"/>
          <w:kern w:val="24"/>
          <w:sz w:val="17"/>
          <w:szCs w:val="17"/>
        </w:rPr>
        <w:t xml:space="preserve"> Each party confirms it is acting on its own behalf and not for the benefit of any other person.</w:t>
      </w:r>
    </w:p>
    <w:p w14:paraId="2ED5C36E" w14:textId="706F983E"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30</w:t>
      </w:r>
      <w:r w:rsidR="00B70F05"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THIRD PARTIES</w:t>
      </w:r>
    </w:p>
    <w:p w14:paraId="59B71CEA" w14:textId="2EBD472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A person who is not a party to the Contract shall not have any rights under the Contracts (Rights of Third Parties) Act 1999 to enforce any term of the Contract., save for the officers, </w:t>
      </w:r>
      <w:r w:rsidR="00302687" w:rsidRPr="00CD1EA6">
        <w:rPr>
          <w:rFonts w:ascii="Segoe UI" w:eastAsiaTheme="minorEastAsia" w:hAnsi="Segoe UI" w:cs="Segoe UI"/>
          <w:color w:val="000000" w:themeColor="text1"/>
          <w:kern w:val="24"/>
          <w:sz w:val="17"/>
          <w:szCs w:val="17"/>
        </w:rPr>
        <w:t>employees,</w:t>
      </w:r>
      <w:r w:rsidRPr="00CD1EA6">
        <w:rPr>
          <w:rFonts w:ascii="Segoe UI" w:eastAsiaTheme="minorEastAsia" w:hAnsi="Segoe UI" w:cs="Segoe UI"/>
          <w:color w:val="000000" w:themeColor="text1"/>
          <w:kern w:val="24"/>
          <w:sz w:val="17"/>
          <w:szCs w:val="17"/>
        </w:rPr>
        <w:t xml:space="preserve"> or agents of UKTC.</w:t>
      </w:r>
    </w:p>
    <w:p w14:paraId="60DD218F" w14:textId="4E9DB7DA" w:rsidR="00E007DB" w:rsidRPr="00EC005F" w:rsidRDefault="00E007DB" w:rsidP="00E007DB">
      <w:pPr>
        <w:pStyle w:val="NormalWeb"/>
        <w:spacing w:before="0" w:beforeAutospacing="0" w:afterAutospacing="0"/>
        <w:jc w:val="both"/>
        <w:rPr>
          <w:rFonts w:ascii="Segoe UI" w:hAnsi="Segoe UI" w:cs="Segoe UI"/>
          <w:sz w:val="17"/>
          <w:szCs w:val="17"/>
          <w:u w:val="single"/>
        </w:rPr>
      </w:pPr>
      <w:r w:rsidRPr="00EC005F">
        <w:rPr>
          <w:rFonts w:ascii="Segoe UI" w:eastAsiaTheme="minorEastAsia" w:hAnsi="Segoe UI" w:cs="Segoe UI"/>
          <w:b/>
          <w:bCs/>
          <w:color w:val="000000" w:themeColor="text1"/>
          <w:kern w:val="24"/>
          <w:sz w:val="17"/>
          <w:szCs w:val="17"/>
          <w:u w:val="single"/>
        </w:rPr>
        <w:t>31</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DATA PROTECTION</w:t>
      </w:r>
    </w:p>
    <w:p w14:paraId="7F85D89D" w14:textId="14F6476C"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 xml:space="preserve">For the purposes of this clause thirty one (31), </w:t>
      </w:r>
      <w:r w:rsidRPr="00CD1EA6">
        <w:rPr>
          <w:rFonts w:ascii="Segoe UI" w:eastAsiaTheme="minorEastAsia" w:hAnsi="Segoe UI" w:cs="Segoe UI"/>
          <w:b/>
          <w:bCs/>
          <w:color w:val="000000" w:themeColor="text1"/>
          <w:kern w:val="24"/>
          <w:sz w:val="17"/>
          <w:szCs w:val="17"/>
        </w:rPr>
        <w:t xml:space="preserve">“Data Protection Laws” </w:t>
      </w:r>
      <w:r w:rsidRPr="00CD1EA6">
        <w:rPr>
          <w:rFonts w:ascii="Segoe UI" w:eastAsiaTheme="minorEastAsia" w:hAnsi="Segoe UI" w:cs="Segoe UI"/>
          <w:color w:val="000000" w:themeColor="text1"/>
          <w:kern w:val="24"/>
          <w:sz w:val="17"/>
          <w:szCs w:val="17"/>
        </w:rPr>
        <w:t xml:space="preserve">shall include the Data Protection Act 2018 and the General Data Protection Regulations (GDPR) 25.05.18 and in each case as amended, </w:t>
      </w:r>
      <w:r w:rsidR="00765A14" w:rsidRPr="00CD1EA6">
        <w:rPr>
          <w:rFonts w:ascii="Segoe UI" w:eastAsiaTheme="minorEastAsia" w:hAnsi="Segoe UI" w:cs="Segoe UI"/>
          <w:color w:val="000000" w:themeColor="text1"/>
          <w:kern w:val="24"/>
          <w:sz w:val="17"/>
          <w:szCs w:val="17"/>
        </w:rPr>
        <w:t>replaced,</w:t>
      </w:r>
      <w:r w:rsidRPr="00CD1EA6">
        <w:rPr>
          <w:rFonts w:ascii="Segoe UI" w:eastAsiaTheme="minorEastAsia" w:hAnsi="Segoe UI" w:cs="Segoe UI"/>
          <w:color w:val="000000" w:themeColor="text1"/>
          <w:kern w:val="24"/>
          <w:sz w:val="17"/>
          <w:szCs w:val="17"/>
        </w:rPr>
        <w:t xml:space="preserve"> or superseded from time to time and/or any other applicable data protection legislation in force.</w:t>
      </w:r>
    </w:p>
    <w:p w14:paraId="4CD402D5"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31.1 </w:t>
      </w:r>
      <w:r w:rsidRPr="00CD1EA6">
        <w:rPr>
          <w:rFonts w:ascii="Segoe UI" w:eastAsiaTheme="minorEastAsia" w:hAnsi="Segoe UI" w:cs="Segoe UI"/>
          <w:color w:val="000000" w:themeColor="text1"/>
          <w:kern w:val="24"/>
          <w:sz w:val="17"/>
          <w:szCs w:val="17"/>
        </w:rPr>
        <w:t xml:space="preserve">Within this clause thirty one (31), </w:t>
      </w:r>
      <w:r w:rsidRPr="00CD1EA6">
        <w:rPr>
          <w:rFonts w:ascii="Segoe UI" w:eastAsiaTheme="minorEastAsia" w:hAnsi="Segoe UI" w:cs="Segoe UI"/>
          <w:b/>
          <w:bCs/>
          <w:color w:val="000000" w:themeColor="text1"/>
          <w:kern w:val="24"/>
          <w:sz w:val="17"/>
          <w:szCs w:val="17"/>
        </w:rPr>
        <w:t xml:space="preserve">“Process, Processed, Processing”, “Data Processor”, “Data Controller”, “Data Subject”, “Personal Data” and “Personal Data Breach” </w:t>
      </w:r>
      <w:r w:rsidRPr="00CD1EA6">
        <w:rPr>
          <w:rFonts w:ascii="Segoe UI" w:eastAsiaTheme="minorEastAsia" w:hAnsi="Segoe UI" w:cs="Segoe UI"/>
          <w:color w:val="000000" w:themeColor="text1"/>
          <w:kern w:val="24"/>
          <w:sz w:val="17"/>
          <w:szCs w:val="17"/>
        </w:rPr>
        <w:t>shall have the same meaning as in the Data Protection Laws.</w:t>
      </w:r>
    </w:p>
    <w:p w14:paraId="7C7D92B2"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31.2 </w:t>
      </w:r>
      <w:r w:rsidRPr="00CD1EA6">
        <w:rPr>
          <w:rFonts w:ascii="Segoe UI" w:eastAsiaTheme="minorEastAsia" w:hAnsi="Segoe UI" w:cs="Segoe UI"/>
          <w:color w:val="000000" w:themeColor="text1"/>
          <w:kern w:val="24"/>
          <w:sz w:val="17"/>
          <w:szCs w:val="17"/>
        </w:rPr>
        <w:t>The Customer agrees not to provide or otherwise make available Personal Data to the Company, other than business contact information (for example, business, telephone number, job title, and e-mail address), unless otherwise required for the provision of Services, in which case such additional Personal Data shall be specifically identified in advance by the Customer and agreed to in writing by the Company.</w:t>
      </w:r>
    </w:p>
    <w:p w14:paraId="7871B763" w14:textId="7777777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31.3 </w:t>
      </w:r>
      <w:r w:rsidRPr="00CD1EA6">
        <w:rPr>
          <w:rFonts w:ascii="Segoe UI" w:eastAsiaTheme="minorEastAsia" w:hAnsi="Segoe UI" w:cs="Segoe UI"/>
          <w:color w:val="000000" w:themeColor="text1"/>
          <w:kern w:val="24"/>
          <w:sz w:val="17"/>
          <w:szCs w:val="17"/>
        </w:rPr>
        <w:t>Where Personal Data is Processed by a party under or in connection with the Contract that party, as Data Processor, shall:</w:t>
      </w:r>
    </w:p>
    <w:p w14:paraId="3D955391" w14:textId="295BD827" w:rsidR="00E007DB" w:rsidRPr="00CD1EA6" w:rsidRDefault="00E007DB" w:rsidP="00E007DB">
      <w:pPr>
        <w:pStyle w:val="NormalWeb"/>
        <w:spacing w:before="0" w:beforeAutospacing="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lastRenderedPageBreak/>
        <w:t xml:space="preserve">31.3.1 </w:t>
      </w:r>
      <w:r w:rsidRPr="00CD1EA6">
        <w:rPr>
          <w:rFonts w:ascii="Segoe UI" w:eastAsiaTheme="minorEastAsia" w:hAnsi="Segoe UI" w:cs="Segoe UI"/>
          <w:color w:val="000000" w:themeColor="text1"/>
          <w:kern w:val="24"/>
          <w:sz w:val="17"/>
          <w:szCs w:val="17"/>
        </w:rPr>
        <w:t>not Process, transfer, modify, amend or alter the</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Personal Data or disclose or permit the disclosure of the Personal Data to any third party other than as required to meet the other party’s (as Data Controller) lawful, documented and reasonable instructions (which shall unless otherwise agreed be to process Personal Data as necessary to provide the Services pursuant to the Contract), unless required by a law to which the Data Processor is subject, provided that in such a case, the Data Processor shall inform the Data Controller of that requirement before Processing, unless that law prohibits such information on important grounds of public interest. In particular, the Data Controller</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instructs the Data Processor to transfer data outside of</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European Economic Area subject to the Data</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Processor complying with the relevant requirements of</w:t>
      </w:r>
      <w:r w:rsidR="00765A14">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the GDPR;</w:t>
      </w:r>
    </w:p>
    <w:p w14:paraId="24B3AC3B" w14:textId="672BB975"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31.3.2</w:t>
      </w:r>
      <w:r w:rsidRPr="00CD1EA6">
        <w:rPr>
          <w:rFonts w:ascii="Segoe UI" w:eastAsiaTheme="minorEastAsia" w:hAnsi="Segoe UI" w:cs="Segoe UI"/>
          <w:color w:val="000000" w:themeColor="text1"/>
          <w:kern w:val="24"/>
          <w:sz w:val="17"/>
          <w:szCs w:val="17"/>
        </w:rPr>
        <w:t xml:space="preserve"> Upon becoming aware of a Personal Data Breach:</w:t>
      </w:r>
    </w:p>
    <w:p w14:paraId="1BE32303" w14:textId="5C5404EC" w:rsidR="00E007DB" w:rsidRPr="00CD1EA6" w:rsidRDefault="00E007DB" w:rsidP="00E007DB">
      <w:pPr>
        <w:pStyle w:val="NormalWeb"/>
        <w:spacing w:before="0" w:beforeAutospacing="0" w:after="60" w:afterAutospacing="0"/>
        <w:jc w:val="both"/>
        <w:rPr>
          <w:rFonts w:ascii="Segoe UI" w:hAnsi="Segoe UI" w:cs="Segoe UI"/>
          <w:sz w:val="17"/>
          <w:szCs w:val="17"/>
        </w:rPr>
      </w:pPr>
      <w:r w:rsidRPr="00CD1EA6">
        <w:rPr>
          <w:rFonts w:ascii="Segoe UI" w:eastAsiaTheme="minorEastAsia" w:hAnsi="Segoe UI" w:cs="Segoe UI"/>
          <w:color w:val="000000" w:themeColor="text1"/>
          <w:kern w:val="24"/>
          <w:sz w:val="17"/>
          <w:szCs w:val="17"/>
        </w:rPr>
        <w:t>(i) notify the Data Controller without undue delay; and (ii) provide reasonable co-operation (at the expense of the</w:t>
      </w:r>
      <w:r w:rsidR="00302687">
        <w:rPr>
          <w:rFonts w:ascii="Segoe UI" w:eastAsiaTheme="minorEastAsia" w:hAnsi="Segoe UI" w:cs="Segoe UI"/>
          <w:color w:val="000000" w:themeColor="text1"/>
          <w:kern w:val="24"/>
          <w:sz w:val="17"/>
          <w:szCs w:val="17"/>
        </w:rPr>
        <w:t xml:space="preserve"> </w:t>
      </w:r>
      <w:r w:rsidRPr="00CD1EA6">
        <w:rPr>
          <w:rFonts w:ascii="Segoe UI" w:eastAsiaTheme="minorEastAsia" w:hAnsi="Segoe UI" w:cs="Segoe UI"/>
          <w:color w:val="000000" w:themeColor="text1"/>
          <w:kern w:val="24"/>
          <w:sz w:val="17"/>
          <w:szCs w:val="17"/>
        </w:rPr>
        <w:t>Data Controller) to the Data Controller in connection with the Personal Data Breach;</w:t>
      </w:r>
    </w:p>
    <w:p w14:paraId="7AB1C9A7" w14:textId="38901E14" w:rsidR="002C0F80" w:rsidRPr="002C0F80" w:rsidRDefault="00E007DB" w:rsidP="00A84030">
      <w:pPr>
        <w:pStyle w:val="NormalWeb"/>
        <w:spacing w:before="0" w:beforeAutospacing="0" w:after="120" w:afterAutospacing="0"/>
        <w:jc w:val="both"/>
        <w:rPr>
          <w:rFonts w:ascii="Segoe UI" w:hAnsi="Segoe UI" w:cs="Segoe UI"/>
          <w:sz w:val="17"/>
          <w:szCs w:val="17"/>
        </w:rPr>
      </w:pPr>
      <w:r w:rsidRPr="00CD1EA6">
        <w:rPr>
          <w:rFonts w:ascii="Segoe UI" w:eastAsiaTheme="minorEastAsia" w:hAnsi="Segoe UI" w:cs="Segoe UI"/>
          <w:b/>
          <w:bCs/>
          <w:color w:val="000000" w:themeColor="text1"/>
          <w:kern w:val="24"/>
          <w:sz w:val="17"/>
          <w:szCs w:val="17"/>
        </w:rPr>
        <w:t xml:space="preserve">31.3.3 </w:t>
      </w:r>
      <w:r w:rsidRPr="00CD1EA6">
        <w:rPr>
          <w:rFonts w:ascii="Segoe UI" w:eastAsiaTheme="minorEastAsia" w:hAnsi="Segoe UI" w:cs="Segoe UI"/>
          <w:color w:val="000000" w:themeColor="text1"/>
          <w:kern w:val="24"/>
          <w:sz w:val="17"/>
          <w:szCs w:val="17"/>
        </w:rPr>
        <w:t xml:space="preserve">upon receiving any request, complaint or communication relating to the Data Controller’s </w:t>
      </w:r>
      <w:r w:rsidR="002C0F80" w:rsidRPr="002C0F80">
        <w:rPr>
          <w:rFonts w:ascii="Segoe UI" w:eastAsiaTheme="minorEastAsia" w:hAnsi="Segoe UI" w:cs="Segoe UI"/>
          <w:color w:val="000000" w:themeColor="text1"/>
          <w:kern w:val="24"/>
          <w:sz w:val="17"/>
          <w:szCs w:val="17"/>
        </w:rPr>
        <w:t xml:space="preserve">obligations under Data Protection Laws: </w:t>
      </w:r>
    </w:p>
    <w:p w14:paraId="1191F3D2" w14:textId="6BAE70AF" w:rsidR="002C0F80" w:rsidRPr="00A84030" w:rsidRDefault="002C0F80" w:rsidP="00A84030">
      <w:pPr>
        <w:pStyle w:val="ListParagraph"/>
        <w:numPr>
          <w:ilvl w:val="0"/>
          <w:numId w:val="40"/>
        </w:numPr>
        <w:spacing w:after="120" w:line="240" w:lineRule="auto"/>
        <w:jc w:val="both"/>
        <w:rPr>
          <w:rFonts w:ascii="Segoe UI" w:eastAsia="Times New Roman" w:hAnsi="Segoe UI" w:cs="Segoe UI"/>
          <w:sz w:val="17"/>
          <w:szCs w:val="17"/>
          <w:lang w:eastAsia="en-GB"/>
        </w:rPr>
      </w:pPr>
      <w:r w:rsidRPr="00A84030">
        <w:rPr>
          <w:rFonts w:ascii="Segoe UI" w:eastAsiaTheme="minorEastAsia" w:hAnsi="Segoe UI" w:cs="Segoe UI"/>
          <w:color w:val="000000" w:themeColor="text1"/>
          <w:kern w:val="24"/>
          <w:sz w:val="17"/>
          <w:szCs w:val="17"/>
          <w:lang w:eastAsia="en-GB"/>
        </w:rPr>
        <w:t>notify the Data Controller as soon as reasonably</w:t>
      </w:r>
      <w:r w:rsidR="00302687" w:rsidRPr="00A84030">
        <w:rPr>
          <w:rFonts w:ascii="Segoe UI" w:eastAsiaTheme="minorEastAsia" w:hAnsi="Segoe UI" w:cs="Segoe UI"/>
          <w:color w:val="000000" w:themeColor="text1"/>
          <w:kern w:val="24"/>
          <w:sz w:val="17"/>
          <w:szCs w:val="17"/>
          <w:lang w:eastAsia="en-GB"/>
        </w:rPr>
        <w:t xml:space="preserve"> </w:t>
      </w:r>
      <w:r w:rsidRPr="00A84030">
        <w:rPr>
          <w:rFonts w:ascii="Segoe UI" w:eastAsiaTheme="minorEastAsia" w:hAnsi="Segoe UI" w:cs="Segoe UI"/>
          <w:color w:val="000000" w:themeColor="text1"/>
          <w:kern w:val="24"/>
          <w:sz w:val="17"/>
          <w:szCs w:val="17"/>
          <w:lang w:eastAsia="en-GB"/>
        </w:rPr>
        <w:t>practicable;</w:t>
      </w:r>
    </w:p>
    <w:p w14:paraId="645F7ACD" w14:textId="5061F26C" w:rsidR="002C0F80" w:rsidRPr="00A84030" w:rsidRDefault="002C0F80" w:rsidP="00A84030">
      <w:pPr>
        <w:pStyle w:val="ListParagraph"/>
        <w:numPr>
          <w:ilvl w:val="0"/>
          <w:numId w:val="40"/>
        </w:numPr>
        <w:spacing w:after="120" w:line="240" w:lineRule="auto"/>
        <w:jc w:val="both"/>
        <w:rPr>
          <w:rFonts w:ascii="Segoe UI" w:eastAsia="Times New Roman" w:hAnsi="Segoe UI" w:cs="Segoe UI"/>
          <w:sz w:val="17"/>
          <w:szCs w:val="17"/>
          <w:lang w:eastAsia="en-GB"/>
        </w:rPr>
      </w:pPr>
      <w:r w:rsidRPr="00A84030">
        <w:rPr>
          <w:rFonts w:ascii="Segoe UI" w:eastAsiaTheme="minorEastAsia" w:hAnsi="Segoe UI" w:cs="Segoe UI"/>
          <w:color w:val="000000" w:themeColor="text1"/>
          <w:kern w:val="24"/>
          <w:sz w:val="17"/>
          <w:szCs w:val="17"/>
          <w:lang w:eastAsia="en-GB"/>
        </w:rPr>
        <w:t>assist the Data Controller by implementing</w:t>
      </w:r>
      <w:r w:rsidR="00B0170F" w:rsidRPr="00A84030">
        <w:rPr>
          <w:rFonts w:ascii="Segoe UI" w:eastAsiaTheme="minorEastAsia" w:hAnsi="Segoe UI" w:cs="Segoe UI"/>
          <w:color w:val="000000" w:themeColor="text1"/>
          <w:kern w:val="24"/>
          <w:sz w:val="17"/>
          <w:szCs w:val="17"/>
          <w:lang w:eastAsia="en-GB"/>
        </w:rPr>
        <w:t xml:space="preserve"> the </w:t>
      </w:r>
      <w:r w:rsidRPr="00A84030">
        <w:rPr>
          <w:rFonts w:ascii="Segoe UI" w:eastAsiaTheme="minorEastAsia" w:hAnsi="Segoe UI" w:cs="Segoe UI"/>
          <w:color w:val="000000" w:themeColor="text1"/>
          <w:kern w:val="24"/>
          <w:sz w:val="17"/>
          <w:szCs w:val="17"/>
          <w:lang w:eastAsia="en-GB"/>
        </w:rPr>
        <w:t>appropriate technical and organisational measures to        enable the Data Controller to comply with any exercise</w:t>
      </w:r>
      <w:r w:rsidR="0034516D" w:rsidRPr="00A84030">
        <w:rPr>
          <w:rFonts w:ascii="Segoe UI" w:eastAsiaTheme="minorEastAsia" w:hAnsi="Segoe UI" w:cs="Segoe UI"/>
          <w:color w:val="000000" w:themeColor="text1"/>
          <w:kern w:val="24"/>
          <w:sz w:val="17"/>
          <w:szCs w:val="17"/>
          <w:lang w:eastAsia="en-GB"/>
        </w:rPr>
        <w:t xml:space="preserve"> </w:t>
      </w:r>
      <w:r w:rsidRPr="00A84030">
        <w:rPr>
          <w:rFonts w:ascii="Segoe UI" w:eastAsiaTheme="minorEastAsia" w:hAnsi="Segoe UI" w:cs="Segoe UI"/>
          <w:color w:val="000000" w:themeColor="text1"/>
          <w:kern w:val="24"/>
          <w:sz w:val="17"/>
          <w:szCs w:val="17"/>
          <w:lang w:eastAsia="en-GB"/>
        </w:rPr>
        <w:t>of rights by a Data Subject under any Data Protection Laws in respect of Personal Data processed by the Data Processor under this Contract or comply with any assessment, enquiry, notice or investigation under any Data Protection Laws, provided in each case that the Data Controller shall reimburse the Data Processor in full for all expenses reasonably incurred by the Data Processor performing its obligations under this sub-clause 31.3.3.</w:t>
      </w:r>
    </w:p>
    <w:p w14:paraId="3DF6F1A6" w14:textId="75D9EA63" w:rsidR="002C0F80" w:rsidRPr="002C0F80" w:rsidRDefault="002C0F80" w:rsidP="002C0F80">
      <w:pPr>
        <w:spacing w:after="10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31.3.4 </w:t>
      </w:r>
      <w:r w:rsidRPr="002C0F80">
        <w:rPr>
          <w:rFonts w:ascii="Segoe UI" w:eastAsiaTheme="minorEastAsia" w:hAnsi="Segoe UI" w:cs="Segoe UI"/>
          <w:color w:val="000000" w:themeColor="text1"/>
          <w:kern w:val="24"/>
          <w:sz w:val="17"/>
          <w:szCs w:val="17"/>
          <w:lang w:eastAsia="en-GB"/>
        </w:rPr>
        <w:t>ensure at all times it has in place appropriate</w:t>
      </w:r>
      <w:r w:rsidR="00E06C83">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technical and organisational measures as required by GDPR;</w:t>
      </w:r>
    </w:p>
    <w:p w14:paraId="45A14BB7" w14:textId="50D21324"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31.3.5 </w:t>
      </w:r>
      <w:r w:rsidRPr="002C0F80">
        <w:rPr>
          <w:rFonts w:ascii="Segoe UI" w:eastAsiaTheme="minorEastAsia" w:hAnsi="Segoe UI" w:cs="Segoe UI"/>
          <w:color w:val="000000" w:themeColor="text1"/>
          <w:kern w:val="24"/>
          <w:sz w:val="17"/>
          <w:szCs w:val="17"/>
          <w:lang w:eastAsia="en-GB"/>
        </w:rPr>
        <w:t>ensure that its employees who may have access to the Personal Data are subject to appropriate</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confidentiality obligations;</w:t>
      </w:r>
    </w:p>
    <w:p w14:paraId="57E28039" w14:textId="0D26D79F"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31.3.6 </w:t>
      </w:r>
      <w:r w:rsidRPr="002C0F80">
        <w:rPr>
          <w:rFonts w:ascii="Segoe UI" w:eastAsiaTheme="minorEastAsia" w:hAnsi="Segoe UI" w:cs="Segoe UI"/>
          <w:color w:val="000000" w:themeColor="text1"/>
          <w:kern w:val="24"/>
          <w:sz w:val="17"/>
          <w:szCs w:val="17"/>
          <w:lang w:eastAsia="en-GB"/>
        </w:rPr>
        <w:t>implement appropriate organisational and</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technical measures to assist the Data Controller in</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meeting its obligations under GDPR taking into account</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the nature of processing and the information available to the Data Processor;</w:t>
      </w:r>
    </w:p>
    <w:p w14:paraId="275DF542" w14:textId="29737FEB"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31.3.7 </w:t>
      </w:r>
      <w:r w:rsidRPr="002C0F80">
        <w:rPr>
          <w:rFonts w:ascii="Segoe UI" w:eastAsiaTheme="minorEastAsia" w:hAnsi="Segoe UI" w:cs="Segoe UI"/>
          <w:color w:val="000000" w:themeColor="text1"/>
          <w:kern w:val="24"/>
          <w:sz w:val="17"/>
          <w:szCs w:val="17"/>
          <w:lang w:eastAsia="en-GB"/>
        </w:rPr>
        <w:t xml:space="preserve">not authorise any sub-contractor to process the Personal Data </w:t>
      </w:r>
      <w:r w:rsidRPr="002C0F80">
        <w:rPr>
          <w:rFonts w:ascii="Segoe UI" w:eastAsiaTheme="minorEastAsia" w:hAnsi="Segoe UI" w:cs="Segoe UI"/>
          <w:b/>
          <w:bCs/>
          <w:color w:val="000000" w:themeColor="text1"/>
          <w:kern w:val="24"/>
          <w:sz w:val="17"/>
          <w:szCs w:val="17"/>
          <w:lang w:eastAsia="en-GB"/>
        </w:rPr>
        <w:t xml:space="preserve">(“sub-processor”) </w:t>
      </w:r>
      <w:r w:rsidRPr="002C0F80">
        <w:rPr>
          <w:rFonts w:ascii="Segoe UI" w:eastAsiaTheme="minorEastAsia" w:hAnsi="Segoe UI" w:cs="Segoe UI"/>
          <w:color w:val="000000" w:themeColor="text1"/>
          <w:kern w:val="24"/>
          <w:sz w:val="17"/>
          <w:szCs w:val="17"/>
          <w:lang w:eastAsia="en-GB"/>
        </w:rPr>
        <w:t>other than with the prior written consent of the Data Controller, it being</w:t>
      </w:r>
      <w:r w:rsidR="00C31E6C">
        <w:rPr>
          <w:rFonts w:ascii="Segoe UI" w:eastAsiaTheme="minorEastAsia" w:hAnsi="Segoe UI" w:cs="Segoe UI"/>
          <w:color w:val="000000" w:themeColor="text1"/>
          <w:kern w:val="24"/>
          <w:sz w:val="17"/>
          <w:szCs w:val="17"/>
          <w:lang w:eastAsia="en-GB"/>
        </w:rPr>
        <w:t xml:space="preserve"> a</w:t>
      </w:r>
      <w:r w:rsidRPr="002C0F80">
        <w:rPr>
          <w:rFonts w:ascii="Segoe UI" w:eastAsiaTheme="minorEastAsia" w:hAnsi="Segoe UI" w:cs="Segoe UI"/>
          <w:color w:val="000000" w:themeColor="text1"/>
          <w:kern w:val="24"/>
          <w:sz w:val="17"/>
          <w:szCs w:val="17"/>
          <w:lang w:eastAsia="en-GB"/>
        </w:rPr>
        <w:t>cknowledged that the Data Controller consents to the</w:t>
      </w:r>
      <w:r w:rsidR="00C31E6C">
        <w:rPr>
          <w:rFonts w:ascii="Segoe UI" w:eastAsiaTheme="minorEastAsia" w:hAnsi="Segoe UI" w:cs="Segoe UI"/>
          <w:color w:val="000000" w:themeColor="text1"/>
          <w:kern w:val="24"/>
          <w:sz w:val="17"/>
          <w:szCs w:val="17"/>
          <w:lang w:eastAsia="en-GB"/>
        </w:rPr>
        <w:t xml:space="preserve"> a</w:t>
      </w:r>
      <w:r w:rsidRPr="002C0F80">
        <w:rPr>
          <w:rFonts w:ascii="Segoe UI" w:eastAsiaTheme="minorEastAsia" w:hAnsi="Segoe UI" w:cs="Segoe UI"/>
          <w:color w:val="000000" w:themeColor="text1"/>
          <w:kern w:val="24"/>
          <w:sz w:val="17"/>
          <w:szCs w:val="17"/>
          <w:lang w:eastAsia="en-GB"/>
        </w:rPr>
        <w:t>ppointment of sub-processors who may occasionally</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be engaged by the Data Processor and the sub-processor which are no less protective than those set</w:t>
      </w:r>
      <w:r w:rsidR="00C31E6C">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out of this clause thirty one (31), provided that the Data Processor notifies the Data Controller of the identity of such sub-processors and any change to them; and</w:t>
      </w:r>
    </w:p>
    <w:p w14:paraId="5A96A3B1" w14:textId="44CD3A9E"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31.3.8 </w:t>
      </w:r>
      <w:r w:rsidRPr="002C0F80">
        <w:rPr>
          <w:rFonts w:ascii="Segoe UI" w:eastAsiaTheme="minorEastAsia" w:hAnsi="Segoe UI" w:cs="Segoe UI"/>
          <w:color w:val="000000" w:themeColor="text1"/>
          <w:kern w:val="24"/>
          <w:sz w:val="17"/>
          <w:szCs w:val="17"/>
          <w:lang w:eastAsia="en-GB"/>
        </w:rPr>
        <w:t>cease processing the Personal Data within ninety</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 xml:space="preserve">(90) days upon the termination or expiry of this Contract </w:t>
      </w:r>
      <w:r w:rsidR="00C866F9">
        <w:rPr>
          <w:rFonts w:ascii="Segoe UI" w:eastAsiaTheme="minorEastAsia" w:hAnsi="Segoe UI" w:cs="Segoe UI"/>
          <w:color w:val="000000" w:themeColor="text1"/>
          <w:kern w:val="24"/>
          <w:sz w:val="17"/>
          <w:szCs w:val="17"/>
          <w:lang w:eastAsia="en-GB"/>
        </w:rPr>
        <w:t>o</w:t>
      </w:r>
      <w:r w:rsidRPr="002C0F80">
        <w:rPr>
          <w:rFonts w:ascii="Segoe UI" w:eastAsiaTheme="minorEastAsia" w:hAnsi="Segoe UI" w:cs="Segoe UI"/>
          <w:color w:val="000000" w:themeColor="text1"/>
          <w:kern w:val="24"/>
          <w:sz w:val="17"/>
          <w:szCs w:val="17"/>
          <w:lang w:eastAsia="en-GB"/>
        </w:rPr>
        <w:t>r, if sooner, the Service to which it relates and as soon as possible thereafter (at the Data Controller’s option),</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either return, or securely wipe from its systems, the Personal Data and any copies of it or of the information</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it contains, other than to the extent that the Data Processor is required to retain the Personal Data due to</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a legal or regulatory requirement, or by a requirement</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of an accreditation body.</w:t>
      </w:r>
    </w:p>
    <w:p w14:paraId="60129869" w14:textId="5DA0CFDA" w:rsidR="002C0F80" w:rsidRPr="002C0F80" w:rsidRDefault="002C0F80" w:rsidP="002C0F80">
      <w:pPr>
        <w:spacing w:after="60" w:line="240" w:lineRule="auto"/>
        <w:jc w:val="both"/>
        <w:rPr>
          <w:rFonts w:ascii="Segoe UI" w:eastAsia="Times New Roman" w:hAnsi="Segoe UI" w:cs="Segoe UI"/>
          <w:sz w:val="17"/>
          <w:szCs w:val="17"/>
          <w:lang w:eastAsia="en-GB"/>
        </w:rPr>
      </w:pPr>
      <w:r w:rsidRPr="002C0F80">
        <w:rPr>
          <w:rFonts w:ascii="Segoe UI" w:eastAsiaTheme="minorEastAsia" w:hAnsi="Segoe UI" w:cs="Segoe UI"/>
          <w:b/>
          <w:bCs/>
          <w:color w:val="000000" w:themeColor="text1"/>
          <w:kern w:val="24"/>
          <w:sz w:val="17"/>
          <w:szCs w:val="17"/>
          <w:lang w:eastAsia="en-GB"/>
        </w:rPr>
        <w:t xml:space="preserve">31.4 </w:t>
      </w:r>
      <w:r w:rsidRPr="002C0F80">
        <w:rPr>
          <w:rFonts w:ascii="Segoe UI" w:eastAsiaTheme="minorEastAsia" w:hAnsi="Segoe UI" w:cs="Segoe UI"/>
          <w:color w:val="000000" w:themeColor="text1"/>
          <w:kern w:val="24"/>
          <w:sz w:val="17"/>
          <w:szCs w:val="17"/>
          <w:lang w:eastAsia="en-GB"/>
        </w:rPr>
        <w:t>The Data Processor shall make available to the Data Controller such further information and (as applicable)</w:t>
      </w:r>
      <w:r w:rsidR="00C866F9">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allow for and contribute to any audit or review exercise, conducted by the Data Controller or an auditor</w:t>
      </w:r>
      <w:r w:rsidR="00615DC8">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mandated by the Data Controller to provide assurance that the Data Processor is in compliance with the</w:t>
      </w:r>
      <w:r w:rsidR="00615DC8">
        <w:rPr>
          <w:rFonts w:ascii="Segoe UI" w:eastAsiaTheme="minorEastAsia" w:hAnsi="Segoe UI" w:cs="Segoe UI"/>
          <w:color w:val="000000" w:themeColor="text1"/>
          <w:kern w:val="24"/>
          <w:sz w:val="17"/>
          <w:szCs w:val="17"/>
          <w:lang w:eastAsia="en-GB"/>
        </w:rPr>
        <w:t xml:space="preserve"> </w:t>
      </w:r>
      <w:r w:rsidRPr="002C0F80">
        <w:rPr>
          <w:rFonts w:ascii="Segoe UI" w:eastAsiaTheme="minorEastAsia" w:hAnsi="Segoe UI" w:cs="Segoe UI"/>
          <w:color w:val="000000" w:themeColor="text1"/>
          <w:kern w:val="24"/>
          <w:sz w:val="17"/>
          <w:szCs w:val="17"/>
          <w:lang w:eastAsia="en-GB"/>
        </w:rPr>
        <w:t>obligations set out in this clause thirty one (31),</w:t>
      </w:r>
      <w:r w:rsidR="00615DC8">
        <w:rPr>
          <w:rFonts w:ascii="Segoe UI" w:eastAsiaTheme="minorEastAsia" w:hAnsi="Segoe UI" w:cs="Segoe UI"/>
          <w:color w:val="000000" w:themeColor="text1"/>
          <w:kern w:val="24"/>
          <w:sz w:val="17"/>
          <w:szCs w:val="17"/>
          <w:lang w:eastAsia="en-GB"/>
        </w:rPr>
        <w:t xml:space="preserve"> p</w:t>
      </w:r>
      <w:r w:rsidRPr="002C0F80">
        <w:rPr>
          <w:rFonts w:ascii="Segoe UI" w:eastAsiaTheme="minorEastAsia" w:hAnsi="Segoe UI" w:cs="Segoe UI"/>
          <w:color w:val="000000" w:themeColor="text1"/>
          <w:kern w:val="24"/>
          <w:sz w:val="17"/>
          <w:szCs w:val="17"/>
          <w:lang w:eastAsia="en-GB"/>
        </w:rPr>
        <w:t>rovided always that this requirement shall not oblige the Data Processor to provide or permit access to        information concerning:</w:t>
      </w:r>
    </w:p>
    <w:p w14:paraId="446DEF8D" w14:textId="77777777" w:rsidR="002C0F80" w:rsidRPr="00C75BA1" w:rsidRDefault="002C0F80" w:rsidP="00C75BA1">
      <w:pPr>
        <w:pStyle w:val="ListParagraph"/>
        <w:numPr>
          <w:ilvl w:val="0"/>
          <w:numId w:val="41"/>
        </w:numPr>
        <w:spacing w:after="60" w:line="240" w:lineRule="auto"/>
        <w:jc w:val="both"/>
        <w:rPr>
          <w:rFonts w:ascii="Segoe UI" w:eastAsia="Times New Roman" w:hAnsi="Segoe UI" w:cs="Segoe UI"/>
          <w:sz w:val="17"/>
          <w:szCs w:val="17"/>
          <w:lang w:eastAsia="en-GB"/>
        </w:rPr>
      </w:pPr>
      <w:r w:rsidRPr="00C75BA1">
        <w:rPr>
          <w:rFonts w:ascii="Segoe UI" w:eastAsiaTheme="minorEastAsia" w:hAnsi="Segoe UI" w:cs="Segoe UI"/>
          <w:color w:val="000000" w:themeColor="text1"/>
          <w:kern w:val="24"/>
          <w:sz w:val="17"/>
          <w:szCs w:val="17"/>
          <w:lang w:eastAsia="en-GB"/>
        </w:rPr>
        <w:t xml:space="preserve">the Data Processors internal pricing information; </w:t>
      </w:r>
    </w:p>
    <w:p w14:paraId="11CCBBA4" w14:textId="77777777" w:rsidR="00A84030" w:rsidRPr="00C75BA1" w:rsidRDefault="002C0F80"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lang w:eastAsia="en-GB"/>
        </w:rPr>
        <w:t>information relating to other clients of the Data</w:t>
      </w:r>
      <w:r w:rsidR="0011700C" w:rsidRPr="00C75BA1">
        <w:rPr>
          <w:rFonts w:ascii="Segoe UI" w:eastAsiaTheme="minorEastAsia" w:hAnsi="Segoe UI" w:cs="Segoe UI"/>
          <w:color w:val="000000" w:themeColor="text1"/>
          <w:kern w:val="24"/>
          <w:sz w:val="17"/>
          <w:szCs w:val="17"/>
          <w:lang w:eastAsia="en-GB"/>
        </w:rPr>
        <w:t xml:space="preserve"> </w:t>
      </w:r>
      <w:r w:rsidRPr="00C75BA1">
        <w:rPr>
          <w:rFonts w:ascii="Segoe UI" w:eastAsiaTheme="minorEastAsia" w:hAnsi="Segoe UI" w:cs="Segoe UI"/>
          <w:color w:val="000000" w:themeColor="text1"/>
          <w:kern w:val="24"/>
          <w:sz w:val="17"/>
          <w:szCs w:val="17"/>
          <w:lang w:eastAsia="en-GB"/>
        </w:rPr>
        <w:t>Processor;</w:t>
      </w:r>
      <w:r w:rsidR="0011700C" w:rsidRPr="00C75BA1">
        <w:rPr>
          <w:rFonts w:ascii="Segoe UI" w:eastAsiaTheme="minorEastAsia" w:hAnsi="Segoe UI" w:cs="Segoe UI"/>
          <w:color w:val="000000" w:themeColor="text1"/>
          <w:kern w:val="24"/>
          <w:sz w:val="17"/>
          <w:szCs w:val="17"/>
          <w:lang w:eastAsia="en-GB"/>
        </w:rPr>
        <w:t xml:space="preserve"> </w:t>
      </w:r>
    </w:p>
    <w:p w14:paraId="6F3E4203" w14:textId="2437F55D" w:rsidR="0011700C" w:rsidRPr="00C75BA1" w:rsidRDefault="00B6356D"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rPr>
        <w:t>any Data Processor non-public external reports; or</w:t>
      </w:r>
      <w:r w:rsidR="0011700C" w:rsidRPr="00C75BA1">
        <w:rPr>
          <w:rFonts w:ascii="Segoe UI" w:eastAsiaTheme="minorEastAsia" w:hAnsi="Segoe UI" w:cs="Segoe UI"/>
          <w:color w:val="000000" w:themeColor="text1"/>
          <w:kern w:val="24"/>
          <w:sz w:val="17"/>
          <w:szCs w:val="17"/>
        </w:rPr>
        <w:t xml:space="preserve"> </w:t>
      </w:r>
    </w:p>
    <w:p w14:paraId="60A808AD" w14:textId="7C45AE34" w:rsidR="00B6356D" w:rsidRPr="00C75BA1" w:rsidRDefault="00B6356D" w:rsidP="00C75BA1">
      <w:pPr>
        <w:pStyle w:val="ListParagraph"/>
        <w:numPr>
          <w:ilvl w:val="0"/>
          <w:numId w:val="41"/>
        </w:numPr>
        <w:spacing w:after="120" w:line="240" w:lineRule="auto"/>
        <w:jc w:val="both"/>
        <w:rPr>
          <w:rFonts w:ascii="Segoe UI" w:eastAsiaTheme="minorEastAsia" w:hAnsi="Segoe UI" w:cs="Segoe UI"/>
          <w:color w:val="000000" w:themeColor="text1"/>
          <w:kern w:val="24"/>
          <w:sz w:val="17"/>
          <w:szCs w:val="17"/>
        </w:rPr>
      </w:pPr>
      <w:r w:rsidRPr="00C75BA1">
        <w:rPr>
          <w:rFonts w:ascii="Segoe UI" w:eastAsiaTheme="minorEastAsia" w:hAnsi="Segoe UI" w:cs="Segoe UI"/>
          <w:color w:val="000000" w:themeColor="text1"/>
          <w:kern w:val="24"/>
          <w:sz w:val="17"/>
          <w:szCs w:val="17"/>
        </w:rPr>
        <w:t>any internal audits prepared by the Data Processor’s internal audit or compliance functions. The Data Processor must immediately inform the Data Controller if, in their opinion an instruction provided by the Data Controller pursuant to this Contract infringes the GDPR or other data protection provisions.</w:t>
      </w:r>
    </w:p>
    <w:p w14:paraId="2961CA43" w14:textId="6E98B2B3" w:rsidR="00B6356D" w:rsidRPr="00EC005F" w:rsidRDefault="00B6356D" w:rsidP="00EC005F">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32</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ANTI BRIBERY AND CORRUPTION</w:t>
      </w:r>
    </w:p>
    <w:p w14:paraId="27993805" w14:textId="08B1EE1E" w:rsidR="00B6356D" w:rsidRPr="00B6356D" w:rsidRDefault="00B6356D" w:rsidP="0090599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b/>
          <w:bCs/>
          <w:color w:val="000000" w:themeColor="text1"/>
          <w:kern w:val="24"/>
          <w:sz w:val="17"/>
          <w:szCs w:val="17"/>
          <w:lang w:val="en-US"/>
        </w:rPr>
        <w:t xml:space="preserve">32.1 </w:t>
      </w:r>
      <w:r w:rsidRPr="00B6356D">
        <w:rPr>
          <w:rFonts w:ascii="Segoe UI" w:eastAsiaTheme="minorEastAsia" w:hAnsi="Segoe UI" w:cs="Segoe UI"/>
          <w:color w:val="000000" w:themeColor="text1"/>
          <w:kern w:val="24"/>
          <w:sz w:val="17"/>
          <w:szCs w:val="17"/>
          <w:lang w:val="en-US"/>
        </w:rPr>
        <w:t xml:space="preserve">The Customer undertakes to comply with all applicable laws, statutes, </w:t>
      </w:r>
      <w:r w:rsidR="001D11CD" w:rsidRPr="00B6356D">
        <w:rPr>
          <w:rFonts w:ascii="Segoe UI" w:eastAsiaTheme="minorEastAsia" w:hAnsi="Segoe UI" w:cs="Segoe UI"/>
          <w:color w:val="000000" w:themeColor="text1"/>
          <w:kern w:val="24"/>
          <w:sz w:val="17"/>
          <w:szCs w:val="17"/>
          <w:lang w:val="en-US"/>
        </w:rPr>
        <w:t>regulations,</w:t>
      </w:r>
      <w:r w:rsidRPr="00B6356D">
        <w:rPr>
          <w:rFonts w:ascii="Segoe UI" w:eastAsiaTheme="minorEastAsia" w:hAnsi="Segoe UI" w:cs="Segoe UI"/>
          <w:color w:val="000000" w:themeColor="text1"/>
          <w:kern w:val="24"/>
          <w:sz w:val="17"/>
          <w:szCs w:val="17"/>
          <w:lang w:val="en-US"/>
        </w:rPr>
        <w:t xml:space="preserve"> and codes relating to anti-bribery and anti-corruption including but not limited to the Bribery Act 2010 and the Foreign Corrupt Practices Act of 1977</w:t>
      </w:r>
      <w:r w:rsidR="00C75BA1">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b/>
          <w:bCs/>
          <w:color w:val="000000" w:themeColor="text1"/>
          <w:kern w:val="24"/>
          <w:sz w:val="17"/>
          <w:szCs w:val="17"/>
          <w:lang w:val="en-US"/>
        </w:rPr>
        <w:t xml:space="preserve">(“Anti-Corruption Laws”) </w:t>
      </w:r>
      <w:r w:rsidRPr="00B6356D">
        <w:rPr>
          <w:rFonts w:ascii="Segoe UI" w:eastAsiaTheme="minorEastAsia" w:hAnsi="Segoe UI" w:cs="Segoe UI"/>
          <w:color w:val="000000" w:themeColor="text1"/>
          <w:kern w:val="24"/>
          <w:sz w:val="17"/>
          <w:szCs w:val="17"/>
          <w:lang w:val="en-US"/>
        </w:rPr>
        <w:t>and that it shall not do, or omit to do, any act that will lead the Company being in breach of any of the Anti-Corruption Laws. The Customer shall:</w:t>
      </w:r>
    </w:p>
    <w:p w14:paraId="3C06DCD3" w14:textId="036352EE" w:rsidR="00B6356D" w:rsidRPr="00B6356D" w:rsidRDefault="00B6356D" w:rsidP="00681C67">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b/>
          <w:bCs/>
          <w:color w:val="000000" w:themeColor="text1"/>
          <w:kern w:val="24"/>
          <w:sz w:val="17"/>
          <w:szCs w:val="17"/>
          <w:lang w:val="en-US"/>
        </w:rPr>
        <w:lastRenderedPageBreak/>
        <w:t xml:space="preserve">32.1.1 </w:t>
      </w:r>
      <w:r w:rsidRPr="00B6356D">
        <w:rPr>
          <w:rFonts w:ascii="Segoe UI" w:eastAsiaTheme="minorEastAsia" w:hAnsi="Segoe UI" w:cs="Segoe UI"/>
          <w:color w:val="000000" w:themeColor="text1"/>
          <w:kern w:val="24"/>
          <w:sz w:val="17"/>
          <w:szCs w:val="17"/>
          <w:lang w:val="en-US"/>
        </w:rPr>
        <w:t xml:space="preserve">promptly report to the Company any request or demand for any undue financial or other advantage of any kind </w:t>
      </w:r>
      <w:r w:rsidR="0090599E">
        <w:rPr>
          <w:rFonts w:ascii="Segoe UI" w:eastAsiaTheme="minorEastAsia" w:hAnsi="Segoe UI" w:cs="Segoe UI"/>
          <w:color w:val="000000" w:themeColor="text1"/>
          <w:kern w:val="24"/>
          <w:sz w:val="17"/>
          <w:szCs w:val="17"/>
          <w:lang w:val="en-US"/>
        </w:rPr>
        <w:t>r</w:t>
      </w:r>
      <w:r w:rsidRPr="00B6356D">
        <w:rPr>
          <w:rFonts w:ascii="Segoe UI" w:eastAsiaTheme="minorEastAsia" w:hAnsi="Segoe UI" w:cs="Segoe UI"/>
          <w:color w:val="000000" w:themeColor="text1"/>
          <w:kern w:val="24"/>
          <w:sz w:val="17"/>
          <w:szCs w:val="17"/>
          <w:lang w:val="en-US"/>
        </w:rPr>
        <w:t>eceived by the Customer in connection with</w:t>
      </w:r>
      <w:r w:rsidR="0090599E">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the performance of the Contract;</w:t>
      </w:r>
    </w:p>
    <w:p w14:paraId="6E526FA7" w14:textId="4C2618B5" w:rsidR="00B6356D" w:rsidRDefault="00B6356D" w:rsidP="005F784D">
      <w:pPr>
        <w:pStyle w:val="NormalWeb"/>
        <w:spacing w:before="0" w:beforeAutospacing="0" w:after="120" w:afterAutospacing="0"/>
        <w:jc w:val="both"/>
        <w:rPr>
          <w:rFonts w:ascii="Segoe UI" w:eastAsiaTheme="minorEastAsia" w:hAnsi="Segoe UI" w:cs="Segoe UI"/>
          <w:color w:val="000000" w:themeColor="text1"/>
          <w:kern w:val="24"/>
          <w:sz w:val="17"/>
          <w:szCs w:val="17"/>
          <w:lang w:val="en-US"/>
        </w:rPr>
      </w:pPr>
      <w:r w:rsidRPr="00B6356D">
        <w:rPr>
          <w:rFonts w:ascii="Segoe UI" w:eastAsiaTheme="minorEastAsia" w:hAnsi="Segoe UI" w:cs="Segoe UI"/>
          <w:b/>
          <w:bCs/>
          <w:color w:val="000000" w:themeColor="text1"/>
          <w:kern w:val="24"/>
          <w:sz w:val="17"/>
          <w:szCs w:val="17"/>
          <w:lang w:val="en-US"/>
        </w:rPr>
        <w:t xml:space="preserve">32.1.2 </w:t>
      </w:r>
      <w:r w:rsidRPr="00B6356D">
        <w:rPr>
          <w:rFonts w:ascii="Segoe UI" w:eastAsiaTheme="minorEastAsia" w:hAnsi="Segoe UI" w:cs="Segoe UI"/>
          <w:color w:val="000000" w:themeColor="text1"/>
          <w:kern w:val="24"/>
          <w:sz w:val="17"/>
          <w:szCs w:val="17"/>
          <w:lang w:val="en-US"/>
        </w:rPr>
        <w:t>promptly notify the Company (in writing) if a foreign public official becomes an officer or employee of the</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Customer or acquires a direct or indirect interest</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in the Customer  (and the Customer warrants that it has</w:t>
      </w:r>
      <w:r w:rsidR="005F784D">
        <w:rPr>
          <w:rFonts w:ascii="Segoe UI" w:eastAsiaTheme="minorEastAsia" w:hAnsi="Segoe UI" w:cs="Segoe UI"/>
          <w:color w:val="000000" w:themeColor="text1"/>
          <w:kern w:val="24"/>
          <w:sz w:val="17"/>
          <w:szCs w:val="17"/>
          <w:lang w:val="en-US"/>
        </w:rPr>
        <w:t xml:space="preserve"> </w:t>
      </w:r>
      <w:r w:rsidRPr="00B6356D">
        <w:rPr>
          <w:rFonts w:ascii="Segoe UI" w:eastAsiaTheme="minorEastAsia" w:hAnsi="Segoe UI" w:cs="Segoe UI"/>
          <w:color w:val="000000" w:themeColor="text1"/>
          <w:kern w:val="24"/>
          <w:sz w:val="17"/>
          <w:szCs w:val="17"/>
          <w:lang w:val="en-US"/>
        </w:rPr>
        <w:t xml:space="preserve">no foreign  public officials as direct or indirect owners, </w:t>
      </w:r>
      <w:r w:rsidR="00900747" w:rsidRPr="00B6356D">
        <w:rPr>
          <w:rFonts w:ascii="Segoe UI" w:eastAsiaTheme="minorEastAsia" w:hAnsi="Segoe UI" w:cs="Segoe UI"/>
          <w:color w:val="000000" w:themeColor="text1"/>
          <w:kern w:val="24"/>
          <w:sz w:val="17"/>
          <w:szCs w:val="17"/>
          <w:lang w:val="en-US"/>
        </w:rPr>
        <w:t>officers,</w:t>
      </w:r>
      <w:r w:rsidRPr="00B6356D">
        <w:rPr>
          <w:rFonts w:ascii="Segoe UI" w:eastAsiaTheme="minorEastAsia" w:hAnsi="Segoe UI" w:cs="Segoe UI"/>
          <w:color w:val="000000" w:themeColor="text1"/>
          <w:kern w:val="24"/>
          <w:sz w:val="17"/>
          <w:szCs w:val="17"/>
          <w:lang w:val="en-US"/>
        </w:rPr>
        <w:t xml:space="preserve"> or employees at the date of this Contract).</w:t>
      </w:r>
    </w:p>
    <w:p w14:paraId="669871DE" w14:textId="77777777" w:rsidR="00CF03E4" w:rsidRPr="009957A7" w:rsidRDefault="00CF03E4" w:rsidP="00CF03E4">
      <w:pPr>
        <w:pStyle w:val="NormalWeb"/>
        <w:spacing w:before="0" w:beforeAutospacing="0" w:after="120" w:afterAutospacing="0"/>
        <w:jc w:val="both"/>
        <w:rPr>
          <w:rFonts w:ascii="Segoe UI" w:eastAsiaTheme="minorEastAsia" w:hAnsi="Segoe UI" w:cs="Segoe UI"/>
          <w:kern w:val="24"/>
          <w:sz w:val="17"/>
          <w:szCs w:val="17"/>
          <w:lang w:val="en-US"/>
        </w:rPr>
      </w:pPr>
      <w:r w:rsidRPr="009957A7">
        <w:rPr>
          <w:rFonts w:ascii="Segoe UI" w:eastAsiaTheme="minorEastAsia" w:hAnsi="Segoe UI" w:cs="Segoe UI"/>
          <w:b/>
          <w:bCs/>
          <w:kern w:val="24"/>
          <w:sz w:val="17"/>
          <w:szCs w:val="17"/>
          <w:lang w:val="en-US"/>
        </w:rPr>
        <w:t>32.1.3</w:t>
      </w:r>
      <w:r w:rsidRPr="009957A7">
        <w:rPr>
          <w:rFonts w:ascii="Segoe UI" w:eastAsiaTheme="minorEastAsia" w:hAnsi="Segoe UI" w:cs="Segoe UI"/>
          <w:kern w:val="24"/>
          <w:sz w:val="17"/>
          <w:szCs w:val="17"/>
          <w:lang w:val="en-US"/>
        </w:rPr>
        <w:t xml:space="preserve"> promptly notify the Company (in writing) if they are aware of any breach of the current financial or other sanctions laid out by His Majesty’s Government against foreign states by suppliers, direct or indirect owners, officers, or employees of the Customer at the date of this Contract. Refer to </w:t>
      </w:r>
      <w:hyperlink r:id="rId12" w:history="1">
        <w:r w:rsidRPr="009957A7">
          <w:rPr>
            <w:rStyle w:val="Hyperlink"/>
            <w:rFonts w:ascii="Segoe UI" w:eastAsiaTheme="minorEastAsia" w:hAnsi="Segoe UI" w:cs="Segoe UI"/>
            <w:color w:val="auto"/>
            <w:kern w:val="24"/>
            <w:sz w:val="17"/>
            <w:szCs w:val="17"/>
            <w:lang w:val="en-US"/>
          </w:rPr>
          <w:t>www.gov.uk</w:t>
        </w:r>
      </w:hyperlink>
      <w:r w:rsidRPr="009957A7">
        <w:rPr>
          <w:rFonts w:ascii="Segoe UI" w:eastAsiaTheme="minorEastAsia" w:hAnsi="Segoe UI" w:cs="Segoe UI"/>
          <w:kern w:val="24"/>
          <w:sz w:val="17"/>
          <w:szCs w:val="17"/>
          <w:lang w:val="en-US"/>
        </w:rPr>
        <w:t xml:space="preserve"> and </w:t>
      </w:r>
      <w:hyperlink r:id="rId13" w:history="1">
        <w:r w:rsidRPr="009957A7">
          <w:rPr>
            <w:rStyle w:val="Hyperlink"/>
            <w:rFonts w:ascii="Segoe UI" w:eastAsiaTheme="minorEastAsia" w:hAnsi="Segoe UI" w:cs="Segoe UI"/>
            <w:color w:val="auto"/>
            <w:kern w:val="24"/>
            <w:sz w:val="17"/>
            <w:szCs w:val="17"/>
            <w:lang w:val="en-US"/>
          </w:rPr>
          <w:t>www.hmtreasury.gov.uk</w:t>
        </w:r>
      </w:hyperlink>
      <w:r w:rsidRPr="009957A7">
        <w:rPr>
          <w:rFonts w:ascii="Segoe UI" w:eastAsiaTheme="minorEastAsia" w:hAnsi="Segoe UI" w:cs="Segoe UI"/>
          <w:kern w:val="24"/>
          <w:sz w:val="17"/>
          <w:szCs w:val="17"/>
          <w:lang w:val="en-US"/>
        </w:rPr>
        <w:t xml:space="preserve"> for information on current sanctions.</w:t>
      </w:r>
    </w:p>
    <w:p w14:paraId="6B92542C" w14:textId="3DEB77AF"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33</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NOTICE</w:t>
      </w:r>
    </w:p>
    <w:p w14:paraId="67B41B96" w14:textId="72654DEA"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Any written notification from the Customer required hereunder must be sent by first class registered delivery mail or</w:t>
      </w:r>
      <w:r w:rsidR="00FA1E32">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 xml:space="preserve">e-mail addressed to the Company at the Company’s premises or such other address as may be notified to the </w:t>
      </w:r>
      <w:r w:rsidR="00072E1C">
        <w:rPr>
          <w:rFonts w:ascii="Segoe UI" w:eastAsiaTheme="minorEastAsia" w:hAnsi="Segoe UI" w:cs="Segoe UI"/>
          <w:color w:val="000000" w:themeColor="text1"/>
          <w:kern w:val="24"/>
          <w:sz w:val="17"/>
          <w:szCs w:val="17"/>
        </w:rPr>
        <w:t>C</w:t>
      </w:r>
      <w:r w:rsidRPr="00B6356D">
        <w:rPr>
          <w:rFonts w:ascii="Segoe UI" w:eastAsiaTheme="minorEastAsia" w:hAnsi="Segoe UI" w:cs="Segoe UI"/>
          <w:color w:val="000000" w:themeColor="text1"/>
          <w:kern w:val="24"/>
          <w:sz w:val="17"/>
          <w:szCs w:val="17"/>
        </w:rPr>
        <w:t>ustomer in writing from time to time. In the case of the Customer, it will be the address on the front of the Contract unless otherwise notified. In the absence of evidence of earlier receipt, all notices shall be deemed to have been served:-</w:t>
      </w:r>
    </w:p>
    <w:p w14:paraId="03933039" w14:textId="73B6D557"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 if posted by first class registered delivery inland post two</w:t>
      </w:r>
      <w:r w:rsidR="008E70CA">
        <w:rPr>
          <w:rFonts w:ascii="Segoe UI" w:eastAsiaTheme="minorEastAsia" w:hAnsi="Segoe UI" w:cs="Segoe UI"/>
          <w:color w:val="000000" w:themeColor="text1"/>
          <w:kern w:val="24"/>
          <w:sz w:val="17"/>
          <w:szCs w:val="17"/>
        </w:rPr>
        <w:t xml:space="preserve"> (2)</w:t>
      </w:r>
      <w:r w:rsidRPr="00B6356D">
        <w:rPr>
          <w:rFonts w:ascii="Segoe UI" w:eastAsiaTheme="minorEastAsia" w:hAnsi="Segoe UI" w:cs="Segoe UI"/>
          <w:color w:val="000000" w:themeColor="text1"/>
          <w:kern w:val="24"/>
          <w:sz w:val="17"/>
          <w:szCs w:val="17"/>
        </w:rPr>
        <w:t xml:space="preserve"> business days after the envelope containing it</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was posted;</w:t>
      </w:r>
    </w:p>
    <w:p w14:paraId="40ADAF4F" w14:textId="0858A40E"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(ii) if sent (with relevant fees prepaid) by a generally recognised international courier service, two</w:t>
      </w:r>
      <w:r w:rsidR="008E70CA">
        <w:rPr>
          <w:rFonts w:ascii="Segoe UI" w:eastAsiaTheme="minorEastAsia" w:hAnsi="Segoe UI" w:cs="Segoe UI"/>
          <w:color w:val="000000" w:themeColor="text1"/>
          <w:kern w:val="24"/>
          <w:sz w:val="17"/>
          <w:szCs w:val="17"/>
        </w:rPr>
        <w:t xml:space="preserve"> (2)</w:t>
      </w:r>
      <w:r w:rsidRPr="00B6356D">
        <w:rPr>
          <w:rFonts w:ascii="Segoe UI" w:eastAsiaTheme="minorEastAsia" w:hAnsi="Segoe UI" w:cs="Segoe UI"/>
          <w:color w:val="000000" w:themeColor="text1"/>
          <w:kern w:val="24"/>
          <w:sz w:val="17"/>
          <w:szCs w:val="17"/>
        </w:rPr>
        <w:t xml:space="preserve"> business</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days after the envelope containing it was delivered to the relevant international courier;</w:t>
      </w:r>
    </w:p>
    <w:p w14:paraId="622B30CE" w14:textId="5ADC68FA" w:rsidR="00B6356D" w:rsidRPr="00B6356D" w:rsidRDefault="00B6356D" w:rsidP="00DC197C">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(iii) if sent by e-mail to the Customer address, on</w:t>
      </w:r>
      <w:r w:rsidR="00072E1C">
        <w:rPr>
          <w:rFonts w:ascii="Segoe UI" w:eastAsiaTheme="minorEastAsia" w:hAnsi="Segoe UI" w:cs="Segoe UI"/>
          <w:color w:val="000000" w:themeColor="text1"/>
          <w:kern w:val="24"/>
          <w:sz w:val="17"/>
          <w:szCs w:val="17"/>
        </w:rPr>
        <w:t xml:space="preserve"> </w:t>
      </w:r>
      <w:r w:rsidRPr="00B6356D">
        <w:rPr>
          <w:rFonts w:ascii="Segoe UI" w:eastAsiaTheme="minorEastAsia" w:hAnsi="Segoe UI" w:cs="Segoe UI"/>
          <w:color w:val="000000" w:themeColor="text1"/>
          <w:kern w:val="24"/>
          <w:sz w:val="17"/>
          <w:szCs w:val="17"/>
        </w:rPr>
        <w:t>completion of transmission.</w:t>
      </w:r>
    </w:p>
    <w:p w14:paraId="2DFC3723" w14:textId="04B934B7"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34</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WAIVER OF COMPLIANCE</w:t>
      </w:r>
    </w:p>
    <w:p w14:paraId="3FDC0D8F" w14:textId="77777777" w:rsidR="00B6356D" w:rsidRPr="00B6356D" w:rsidRDefault="00B6356D" w:rsidP="00681C67">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Waiver by either party hereto of a breach by the other party of any of the provisions of these Terms and Conditions shall not be deemed a waiver of future compliance therewith, and such provisions shall remain in full force and effect.</w:t>
      </w:r>
    </w:p>
    <w:p w14:paraId="78010A9A" w14:textId="2B129555" w:rsidR="00B6356D" w:rsidRPr="00EC005F"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35</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HEADINGS</w:t>
      </w:r>
    </w:p>
    <w:p w14:paraId="5B00A61D" w14:textId="5FEE8F18"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The headings in these Terms</w:t>
      </w:r>
      <w:r w:rsidR="00F31DDB">
        <w:rPr>
          <w:rFonts w:ascii="Segoe UI" w:eastAsiaTheme="minorEastAsia" w:hAnsi="Segoe UI" w:cs="Segoe UI"/>
          <w:color w:val="000000" w:themeColor="text1"/>
          <w:kern w:val="24"/>
          <w:sz w:val="17"/>
          <w:szCs w:val="17"/>
        </w:rPr>
        <w:t xml:space="preserve"> and</w:t>
      </w:r>
      <w:r w:rsidRPr="00B6356D">
        <w:rPr>
          <w:rFonts w:ascii="Segoe UI" w:eastAsiaTheme="minorEastAsia" w:hAnsi="Segoe UI" w:cs="Segoe UI"/>
          <w:color w:val="000000" w:themeColor="text1"/>
          <w:kern w:val="24"/>
          <w:sz w:val="17"/>
          <w:szCs w:val="17"/>
        </w:rPr>
        <w:t xml:space="preserve"> Conditions are intended for reference only and shall not affect their construction.</w:t>
      </w:r>
    </w:p>
    <w:p w14:paraId="42F17D3A" w14:textId="70D4C79B" w:rsidR="00B6356D" w:rsidRPr="00EC005F" w:rsidRDefault="00B6356D" w:rsidP="00C25B18">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36</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COMPLAINTS AND APPEALS</w:t>
      </w:r>
    </w:p>
    <w:p w14:paraId="0668A49A" w14:textId="22C9C0D6"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If the Customer wishes to complain about decisions of the Company it shall do so in accordance with the Company’s</w:t>
      </w:r>
      <w:r w:rsidR="00DC197C">
        <w:rPr>
          <w:rFonts w:ascii="Segoe UI" w:eastAsiaTheme="minorEastAsia" w:hAnsi="Segoe UI" w:cs="Segoe UI"/>
          <w:color w:val="000000" w:themeColor="text1"/>
          <w:kern w:val="24"/>
          <w:sz w:val="17"/>
          <w:szCs w:val="17"/>
        </w:rPr>
        <w:t xml:space="preserve"> c</w:t>
      </w:r>
      <w:r w:rsidRPr="00B6356D">
        <w:rPr>
          <w:rFonts w:ascii="Segoe UI" w:eastAsiaTheme="minorEastAsia" w:hAnsi="Segoe UI" w:cs="Segoe UI"/>
          <w:color w:val="000000" w:themeColor="text1"/>
          <w:kern w:val="24"/>
          <w:sz w:val="17"/>
          <w:szCs w:val="17"/>
        </w:rPr>
        <w:t>omplaints and appeals process which may change from time to time and are publicly available on the website and can be provided on request.</w:t>
      </w:r>
    </w:p>
    <w:p w14:paraId="777F6010" w14:textId="7ACA8A56" w:rsidR="00B6356D" w:rsidRPr="00EC005F" w:rsidRDefault="00B6356D" w:rsidP="00072E1C">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37</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NO WAIVER</w:t>
      </w:r>
    </w:p>
    <w:p w14:paraId="6C9547E3" w14:textId="24AB7997" w:rsidR="00B6356D" w:rsidRPr="00B6356D" w:rsidRDefault="00B6356D" w:rsidP="00681C67">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 xml:space="preserve">No failure or delay by the Company to exercise any right, power or remedy will operate as a waiver of it nor will any partial exercise preclude any further exercise of the same or some other right, </w:t>
      </w:r>
      <w:r w:rsidR="00B5373E" w:rsidRPr="00B6356D">
        <w:rPr>
          <w:rFonts w:ascii="Segoe UI" w:eastAsiaTheme="minorEastAsia" w:hAnsi="Segoe UI" w:cs="Segoe UI"/>
          <w:color w:val="000000" w:themeColor="text1"/>
          <w:kern w:val="24"/>
          <w:sz w:val="17"/>
          <w:szCs w:val="17"/>
        </w:rPr>
        <w:t>power,</w:t>
      </w:r>
      <w:r w:rsidRPr="00B6356D">
        <w:rPr>
          <w:rFonts w:ascii="Segoe UI" w:eastAsiaTheme="minorEastAsia" w:hAnsi="Segoe UI" w:cs="Segoe UI"/>
          <w:color w:val="000000" w:themeColor="text1"/>
          <w:kern w:val="24"/>
          <w:sz w:val="17"/>
          <w:szCs w:val="17"/>
        </w:rPr>
        <w:t xml:space="preserve"> or remedy.</w:t>
      </w:r>
    </w:p>
    <w:p w14:paraId="35F3B5E5" w14:textId="314821C9" w:rsidR="00B6356D" w:rsidRPr="00EC005F" w:rsidRDefault="00B6356D" w:rsidP="00072E1C">
      <w:pPr>
        <w:pStyle w:val="NormalWeb"/>
        <w:spacing w:before="0" w:beforeAutospacing="0" w:after="120" w:afterAutospacing="0"/>
        <w:rPr>
          <w:rFonts w:ascii="Segoe UI" w:eastAsiaTheme="minorEastAsia" w:hAnsi="Segoe UI" w:cs="Segoe UI"/>
          <w:color w:val="000000" w:themeColor="text1"/>
          <w:kern w:val="24"/>
          <w:sz w:val="17"/>
          <w:szCs w:val="17"/>
          <w:u w:val="single"/>
        </w:rPr>
      </w:pPr>
      <w:r w:rsidRPr="00EC005F">
        <w:rPr>
          <w:rFonts w:ascii="Segoe UI" w:eastAsiaTheme="minorEastAsia" w:hAnsi="Segoe UI" w:cs="Segoe UI"/>
          <w:b/>
          <w:bCs/>
          <w:color w:val="000000" w:themeColor="text1"/>
          <w:kern w:val="24"/>
          <w:sz w:val="17"/>
          <w:szCs w:val="17"/>
          <w:u w:val="single"/>
        </w:rPr>
        <w:t>38</w:t>
      </w:r>
      <w:r w:rsidR="00EC005F" w:rsidRPr="00EC005F">
        <w:rPr>
          <w:rFonts w:ascii="Segoe UI" w:eastAsiaTheme="minorEastAsia" w:hAnsi="Segoe UI" w:cs="Segoe UI"/>
          <w:b/>
          <w:bCs/>
          <w:color w:val="000000" w:themeColor="text1"/>
          <w:kern w:val="24"/>
          <w:sz w:val="17"/>
          <w:szCs w:val="17"/>
          <w:u w:val="single"/>
        </w:rPr>
        <w:t>.</w:t>
      </w:r>
      <w:r w:rsidRPr="00EC005F">
        <w:rPr>
          <w:rFonts w:ascii="Segoe UI" w:eastAsiaTheme="minorEastAsia" w:hAnsi="Segoe UI" w:cs="Segoe UI"/>
          <w:b/>
          <w:bCs/>
          <w:color w:val="000000" w:themeColor="text1"/>
          <w:kern w:val="24"/>
          <w:sz w:val="17"/>
          <w:szCs w:val="17"/>
          <w:u w:val="single"/>
        </w:rPr>
        <w:t xml:space="preserve"> LAW AND JURISDICTION</w:t>
      </w:r>
    </w:p>
    <w:p w14:paraId="6195D15B" w14:textId="3C060F84" w:rsidR="00B6356D" w:rsidRPr="00B6356D" w:rsidRDefault="00B6356D" w:rsidP="00B5373E">
      <w:pPr>
        <w:pStyle w:val="NormalWeb"/>
        <w:spacing w:before="0" w:beforeAutospacing="0" w:after="120" w:afterAutospacing="0"/>
        <w:jc w:val="both"/>
        <w:rPr>
          <w:rFonts w:ascii="Segoe UI" w:eastAsiaTheme="minorEastAsia" w:hAnsi="Segoe UI" w:cs="Segoe UI"/>
          <w:color w:val="000000" w:themeColor="text1"/>
          <w:kern w:val="24"/>
          <w:sz w:val="17"/>
          <w:szCs w:val="17"/>
        </w:rPr>
      </w:pPr>
      <w:r w:rsidRPr="00B6356D">
        <w:rPr>
          <w:rFonts w:ascii="Segoe UI" w:eastAsiaTheme="minorEastAsia" w:hAnsi="Segoe UI" w:cs="Segoe UI"/>
          <w:color w:val="000000" w:themeColor="text1"/>
          <w:kern w:val="24"/>
          <w:sz w:val="17"/>
          <w:szCs w:val="17"/>
        </w:rPr>
        <w:t>The Contract shall in all respects be governed by Scottish Law and shall be deemed to have been made in Scotland and the Customer and the Company agree to submit to the non-exclusive jurisdiction of the Scottish Courts to settle any disputes and to entertain any suit, action, or proceedings (a) arising out of or in connection with the Contract or (b) relating to any non-contractual obligations arising from or in connection with the Contract.</w:t>
      </w:r>
      <w:r w:rsidR="00347F6B">
        <w:rPr>
          <w:rFonts w:ascii="Segoe UI" w:eastAsiaTheme="minorEastAsia" w:hAnsi="Segoe UI" w:cs="Segoe UI"/>
          <w:color w:val="000000" w:themeColor="text1"/>
          <w:kern w:val="24"/>
          <w:sz w:val="17"/>
          <w:szCs w:val="17"/>
        </w:rPr>
        <w:t xml:space="preserve"> </w:t>
      </w:r>
    </w:p>
    <w:p w14:paraId="6FA251E4" w14:textId="77777777" w:rsidR="00AF74F4" w:rsidRDefault="00AF74F4" w:rsidP="00B6356D">
      <w:pPr>
        <w:pStyle w:val="NormalWeb"/>
        <w:spacing w:before="0" w:beforeAutospacing="0" w:after="120" w:afterAutospacing="0"/>
        <w:rPr>
          <w:rFonts w:ascii="Segoe UI" w:eastAsiaTheme="minorEastAsia" w:hAnsi="Segoe UI" w:cs="Segoe UI"/>
          <w:color w:val="000000" w:themeColor="text1"/>
          <w:kern w:val="24"/>
          <w:sz w:val="20"/>
          <w:szCs w:val="20"/>
        </w:rPr>
      </w:pPr>
    </w:p>
    <w:p w14:paraId="4E5CAC3E" w14:textId="77777777" w:rsidR="00CF03E4" w:rsidRPr="00CF03E4" w:rsidRDefault="00CF03E4" w:rsidP="00CF03E4">
      <w:pPr>
        <w:rPr>
          <w:lang w:eastAsia="en-GB"/>
        </w:rPr>
      </w:pPr>
    </w:p>
    <w:p w14:paraId="02E64E52" w14:textId="77777777" w:rsidR="00CF03E4" w:rsidRPr="00CF03E4" w:rsidRDefault="00CF03E4" w:rsidP="00CF03E4">
      <w:pPr>
        <w:rPr>
          <w:lang w:eastAsia="en-GB"/>
        </w:rPr>
      </w:pPr>
    </w:p>
    <w:p w14:paraId="29A6636E" w14:textId="77777777" w:rsidR="00CF03E4" w:rsidRPr="00CF03E4" w:rsidRDefault="00CF03E4" w:rsidP="00CF03E4">
      <w:pPr>
        <w:rPr>
          <w:lang w:eastAsia="en-GB"/>
        </w:rPr>
      </w:pPr>
    </w:p>
    <w:p w14:paraId="3523DD8E" w14:textId="77777777" w:rsidR="00CF03E4" w:rsidRPr="00CF03E4" w:rsidRDefault="00CF03E4" w:rsidP="00CF03E4">
      <w:pPr>
        <w:rPr>
          <w:lang w:eastAsia="en-GB"/>
        </w:rPr>
      </w:pPr>
    </w:p>
    <w:p w14:paraId="1A790EC7" w14:textId="77777777" w:rsidR="00CF03E4" w:rsidRPr="00CF03E4" w:rsidRDefault="00CF03E4" w:rsidP="00CF03E4">
      <w:pPr>
        <w:rPr>
          <w:lang w:eastAsia="en-GB"/>
        </w:rPr>
      </w:pPr>
    </w:p>
    <w:p w14:paraId="648B9CED" w14:textId="5B1013AD" w:rsidR="00CF03E4" w:rsidRPr="00CF03E4" w:rsidRDefault="00CF03E4" w:rsidP="00CF03E4">
      <w:pPr>
        <w:tabs>
          <w:tab w:val="left" w:pos="1365"/>
        </w:tabs>
        <w:rPr>
          <w:lang w:eastAsia="en-GB"/>
        </w:rPr>
      </w:pPr>
      <w:r>
        <w:rPr>
          <w:lang w:eastAsia="en-GB"/>
        </w:rPr>
        <w:tab/>
      </w:r>
    </w:p>
    <w:sectPr w:rsidR="00CF03E4" w:rsidRPr="00CF03E4" w:rsidSect="00E91F69">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06C3" w14:textId="77777777" w:rsidR="00E02BC4" w:rsidRDefault="00E02BC4" w:rsidP="00D76925">
      <w:pPr>
        <w:spacing w:after="0" w:line="240" w:lineRule="auto"/>
      </w:pPr>
      <w:r>
        <w:separator/>
      </w:r>
    </w:p>
  </w:endnote>
  <w:endnote w:type="continuationSeparator" w:id="0">
    <w:p w14:paraId="77F0A142" w14:textId="77777777" w:rsidR="00E02BC4" w:rsidRDefault="00E02BC4" w:rsidP="00D76925">
      <w:pPr>
        <w:spacing w:after="0" w:line="240" w:lineRule="auto"/>
      </w:pPr>
      <w:r>
        <w:continuationSeparator/>
      </w:r>
    </w:p>
  </w:endnote>
  <w:endnote w:type="continuationNotice" w:id="1">
    <w:p w14:paraId="49F0F47E" w14:textId="77777777" w:rsidR="00E02BC4" w:rsidRDefault="00E0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7"/>
        <w:szCs w:val="17"/>
      </w:rPr>
      <w:id w:val="-1341843437"/>
      <w:docPartObj>
        <w:docPartGallery w:val="Page Numbers (Bottom of Page)"/>
        <w:docPartUnique/>
      </w:docPartObj>
    </w:sdtPr>
    <w:sdtEndPr/>
    <w:sdtContent>
      <w:sdt>
        <w:sdtPr>
          <w:rPr>
            <w:rFonts w:ascii="Segoe UI" w:hAnsi="Segoe UI" w:cs="Segoe UI"/>
            <w:sz w:val="17"/>
            <w:szCs w:val="17"/>
          </w:rPr>
          <w:id w:val="-1705238520"/>
          <w:docPartObj>
            <w:docPartGallery w:val="Page Numbers (Top of Page)"/>
            <w:docPartUnique/>
          </w:docPartObj>
        </w:sdtPr>
        <w:sdtEndPr/>
        <w:sdtContent>
          <w:bookmarkStart w:id="1" w:name="_Hlk37850676" w:displacedByCustomXml="prev"/>
          <w:p w14:paraId="64FB5F79" w14:textId="0C102606" w:rsidR="008B6C61" w:rsidRPr="0056738C" w:rsidRDefault="008B6C61" w:rsidP="008B6C61">
            <w:pPr>
              <w:pStyle w:val="Footer"/>
              <w:rPr>
                <w:rFonts w:ascii="Segoe UI" w:hAnsi="Segoe UI" w:cs="Segoe UI"/>
                <w:b/>
                <w:bCs/>
                <w:sz w:val="17"/>
                <w:szCs w:val="17"/>
              </w:rPr>
            </w:pPr>
            <w:r w:rsidRPr="0056738C">
              <w:rPr>
                <w:rFonts w:ascii="Segoe UI" w:hAnsi="Segoe UI" w:cs="Segoe UI"/>
                <w:noProof/>
                <w:sz w:val="17"/>
                <w:szCs w:val="17"/>
                <w:lang w:eastAsia="en-GB"/>
              </w:rPr>
              <mc:AlternateContent>
                <mc:Choice Requires="wps">
                  <w:drawing>
                    <wp:anchor distT="0" distB="0" distL="114300" distR="114300" simplePos="0" relativeHeight="251657216" behindDoc="0" locked="0" layoutInCell="0" allowOverlap="1" wp14:anchorId="5B390BE3" wp14:editId="3689DC2E">
                      <wp:simplePos x="0" y="0"/>
                      <wp:positionH relativeFrom="column">
                        <wp:posOffset>-79248</wp:posOffset>
                      </wp:positionH>
                      <wp:positionV relativeFrom="paragraph">
                        <wp:posOffset>-21717</wp:posOffset>
                      </wp:positionV>
                      <wp:extent cx="64389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478A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7pt" to="50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" o:allowincell="f"/>
                  </w:pict>
                </mc:Fallback>
              </mc:AlternateContent>
            </w:r>
            <w:r w:rsidRPr="0056738C">
              <w:rPr>
                <w:rFonts w:ascii="Segoe UI" w:hAnsi="Segoe UI" w:cs="Segoe UI"/>
                <w:b/>
                <w:bCs/>
                <w:sz w:val="17"/>
                <w:szCs w:val="17"/>
              </w:rPr>
              <w:t xml:space="preserve">Effective Date: </w:t>
            </w:r>
            <w:r w:rsidR="00CF03E4">
              <w:rPr>
                <w:rFonts w:ascii="Segoe UI" w:hAnsi="Segoe UI" w:cs="Segoe UI"/>
                <w:b/>
                <w:bCs/>
                <w:sz w:val="17"/>
                <w:szCs w:val="17"/>
              </w:rPr>
              <w:t>0</w:t>
            </w:r>
            <w:r w:rsidR="009957A7">
              <w:rPr>
                <w:rFonts w:ascii="Segoe UI" w:hAnsi="Segoe UI" w:cs="Segoe UI"/>
                <w:b/>
                <w:bCs/>
                <w:sz w:val="17"/>
                <w:szCs w:val="17"/>
              </w:rPr>
              <w:t>8</w:t>
            </w:r>
            <w:r w:rsidRPr="0056738C">
              <w:rPr>
                <w:rFonts w:ascii="Segoe UI" w:hAnsi="Segoe UI" w:cs="Segoe UI"/>
                <w:b/>
                <w:bCs/>
                <w:sz w:val="17"/>
                <w:szCs w:val="17"/>
              </w:rPr>
              <w:t>-</w:t>
            </w:r>
            <w:r>
              <w:rPr>
                <w:rFonts w:ascii="Segoe UI" w:hAnsi="Segoe UI" w:cs="Segoe UI"/>
                <w:b/>
                <w:bCs/>
                <w:sz w:val="17"/>
                <w:szCs w:val="17"/>
              </w:rPr>
              <w:t>0</w:t>
            </w:r>
            <w:r w:rsidR="00CF03E4">
              <w:rPr>
                <w:rFonts w:ascii="Segoe UI" w:hAnsi="Segoe UI" w:cs="Segoe UI"/>
                <w:b/>
                <w:bCs/>
                <w:sz w:val="17"/>
                <w:szCs w:val="17"/>
              </w:rPr>
              <w:t>1</w:t>
            </w:r>
            <w:r w:rsidRPr="0056738C">
              <w:rPr>
                <w:rFonts w:ascii="Segoe UI" w:hAnsi="Segoe UI" w:cs="Segoe UI"/>
                <w:b/>
                <w:bCs/>
                <w:sz w:val="17"/>
                <w:szCs w:val="17"/>
              </w:rPr>
              <w:t>-</w:t>
            </w:r>
            <w:r>
              <w:rPr>
                <w:rFonts w:ascii="Segoe UI" w:hAnsi="Segoe UI" w:cs="Segoe UI"/>
                <w:b/>
                <w:bCs/>
                <w:sz w:val="17"/>
                <w:szCs w:val="17"/>
              </w:rPr>
              <w:t>2</w:t>
            </w:r>
            <w:r w:rsidR="00CF03E4">
              <w:rPr>
                <w:rFonts w:ascii="Segoe UI" w:hAnsi="Segoe UI" w:cs="Segoe UI"/>
                <w:b/>
                <w:bCs/>
                <w:sz w:val="17"/>
                <w:szCs w:val="17"/>
              </w:rPr>
              <w:t>4</w:t>
            </w:r>
            <w:r w:rsidRPr="0056738C">
              <w:rPr>
                <w:rFonts w:ascii="Segoe UI" w:hAnsi="Segoe UI" w:cs="Segoe UI"/>
                <w:b/>
                <w:bCs/>
                <w:sz w:val="17"/>
                <w:szCs w:val="17"/>
              </w:rPr>
              <w:t xml:space="preserve">                                                                                      </w:t>
            </w:r>
            <w:r>
              <w:rPr>
                <w:rFonts w:ascii="Segoe UI" w:hAnsi="Segoe UI" w:cs="Segoe UI"/>
                <w:b/>
                <w:bCs/>
                <w:sz w:val="17"/>
                <w:szCs w:val="17"/>
              </w:rPr>
              <w:t xml:space="preserve">                                 </w:t>
            </w:r>
            <w:r w:rsidRPr="0056738C">
              <w:rPr>
                <w:rFonts w:ascii="Segoe UI" w:hAnsi="Segoe UI" w:cs="Segoe UI"/>
                <w:b/>
                <w:bCs/>
                <w:sz w:val="17"/>
                <w:szCs w:val="17"/>
              </w:rPr>
              <w:t xml:space="preserve"> Trusted to Ensure.</w:t>
            </w:r>
          </w:p>
          <w:bookmarkEnd w:id="1"/>
          <w:p w14:paraId="7554A7AD" w14:textId="77777777" w:rsidR="00D6165A" w:rsidRDefault="00D6165A" w:rsidP="0054098E">
            <w:pPr>
              <w:spacing w:after="0"/>
              <w:rPr>
                <w:rFonts w:ascii="Segoe UI" w:hAnsi="Segoe UI" w:cs="Segoe UI"/>
                <w:b/>
                <w:bCs/>
                <w:color w:val="548DD4"/>
                <w:sz w:val="17"/>
                <w:szCs w:val="17"/>
              </w:rPr>
            </w:pPr>
          </w:p>
          <w:p w14:paraId="03ED6258" w14:textId="2F051257" w:rsidR="00030804" w:rsidRDefault="00E8232F" w:rsidP="0054098E">
            <w:pPr>
              <w:spacing w:after="0"/>
              <w:jc w:val="center"/>
              <w:rPr>
                <w:rFonts w:ascii="Segoe UI" w:hAnsi="Segoe UI" w:cs="Segoe UI"/>
                <w:b/>
                <w:bCs/>
                <w:color w:val="548DD4"/>
                <w:sz w:val="17"/>
                <w:szCs w:val="17"/>
              </w:rPr>
            </w:pPr>
            <w:r w:rsidRPr="0056738C">
              <w:rPr>
                <w:rFonts w:ascii="Segoe UI" w:hAnsi="Segoe UI" w:cs="Segoe UI"/>
                <w:b/>
                <w:bCs/>
                <w:color w:val="548DD4"/>
                <w:sz w:val="17"/>
                <w:szCs w:val="17"/>
              </w:rPr>
              <w:t>|</w:t>
            </w:r>
            <w:r>
              <w:rPr>
                <w:rFonts w:ascii="Segoe UI" w:hAnsi="Segoe UI" w:cs="Segoe UI"/>
                <w:b/>
                <w:bCs/>
                <w:color w:val="548DD4"/>
                <w:sz w:val="17"/>
                <w:szCs w:val="17"/>
              </w:rPr>
              <w:t xml:space="preserve"> </w:t>
            </w:r>
            <w:r w:rsidR="008B6C61" w:rsidRPr="0056738C">
              <w:rPr>
                <w:rFonts w:ascii="Segoe UI" w:hAnsi="Segoe UI" w:cs="Segoe UI"/>
                <w:b/>
                <w:bCs/>
                <w:sz w:val="17"/>
                <w:szCs w:val="17"/>
              </w:rPr>
              <w:t>United Kingdom Testing &amp; Certification L</w:t>
            </w:r>
            <w:r w:rsidR="008B6C61">
              <w:rPr>
                <w:rFonts w:ascii="Segoe UI" w:hAnsi="Segoe UI" w:cs="Segoe UI"/>
                <w:b/>
                <w:bCs/>
                <w:sz w:val="17"/>
                <w:szCs w:val="17"/>
              </w:rPr>
              <w:t>imite</w:t>
            </w:r>
            <w:r w:rsidR="008B6C61" w:rsidRPr="0056738C">
              <w:rPr>
                <w:rFonts w:ascii="Segoe UI" w:hAnsi="Segoe UI" w:cs="Segoe UI"/>
                <w:b/>
                <w:bCs/>
                <w:sz w:val="17"/>
                <w:szCs w:val="17"/>
              </w:rPr>
              <w:t xml:space="preserve">d </w:t>
            </w:r>
            <w:r w:rsidR="008B6C61" w:rsidRPr="0056738C">
              <w:rPr>
                <w:rFonts w:ascii="Segoe UI" w:hAnsi="Segoe UI" w:cs="Segoe UI"/>
                <w:b/>
                <w:bCs/>
                <w:color w:val="548DD4"/>
                <w:sz w:val="17"/>
                <w:szCs w:val="17"/>
              </w:rPr>
              <w:t xml:space="preserve">| </w:t>
            </w:r>
            <w:r w:rsidR="008B6C61" w:rsidRPr="0056738C">
              <w:rPr>
                <w:rFonts w:ascii="Segoe UI" w:hAnsi="Segoe UI" w:cs="Segoe UI"/>
                <w:b/>
                <w:bCs/>
                <w:sz w:val="17"/>
                <w:szCs w:val="17"/>
              </w:rPr>
              <w:t>Cairnmuir</w:t>
            </w:r>
            <w:r w:rsidR="008B6C61">
              <w:rPr>
                <w:rFonts w:ascii="Segoe UI" w:hAnsi="Segoe UI" w:cs="Segoe UI"/>
                <w:b/>
                <w:bCs/>
                <w:sz w:val="17"/>
                <w:szCs w:val="17"/>
              </w:rPr>
              <w:t xml:space="preserve"> House </w:t>
            </w:r>
            <w:r w:rsidR="008B6C61" w:rsidRPr="0056738C">
              <w:rPr>
                <w:rFonts w:ascii="Segoe UI" w:hAnsi="Segoe UI" w:cs="Segoe UI"/>
                <w:b/>
                <w:bCs/>
                <w:color w:val="548DD4"/>
                <w:sz w:val="17"/>
                <w:szCs w:val="17"/>
              </w:rPr>
              <w:t>|</w:t>
            </w:r>
            <w:r w:rsidR="008B6C61" w:rsidRPr="0056738C">
              <w:rPr>
                <w:rFonts w:ascii="Segoe UI" w:hAnsi="Segoe UI" w:cs="Segoe UI"/>
                <w:b/>
                <w:bCs/>
                <w:sz w:val="17"/>
                <w:szCs w:val="17"/>
              </w:rPr>
              <w:t xml:space="preserve"> </w:t>
            </w:r>
            <w:r w:rsidR="008B6C61">
              <w:rPr>
                <w:rFonts w:ascii="Segoe UI" w:hAnsi="Segoe UI" w:cs="Segoe UI"/>
                <w:b/>
                <w:bCs/>
                <w:sz w:val="17"/>
                <w:szCs w:val="17"/>
              </w:rPr>
              <w:t xml:space="preserve">Cairnmuir </w:t>
            </w:r>
            <w:r w:rsidR="008B6C61" w:rsidRPr="0056738C">
              <w:rPr>
                <w:rFonts w:ascii="Segoe UI" w:hAnsi="Segoe UI" w:cs="Segoe UI"/>
                <w:b/>
                <w:bCs/>
                <w:sz w:val="17"/>
                <w:szCs w:val="17"/>
              </w:rPr>
              <w:t xml:space="preserve">Road </w:t>
            </w:r>
            <w:r w:rsidR="008B6C61" w:rsidRPr="0056738C">
              <w:rPr>
                <w:rFonts w:ascii="Segoe UI" w:hAnsi="Segoe UI" w:cs="Segoe UI"/>
                <w:b/>
                <w:bCs/>
                <w:color w:val="548DD4"/>
                <w:sz w:val="17"/>
                <w:szCs w:val="17"/>
              </w:rPr>
              <w:t xml:space="preserve">| </w:t>
            </w:r>
            <w:r w:rsidR="008B6C61" w:rsidRPr="0056738C">
              <w:rPr>
                <w:rFonts w:ascii="Segoe UI" w:hAnsi="Segoe UI" w:cs="Segoe UI"/>
                <w:b/>
                <w:bCs/>
                <w:sz w:val="17"/>
                <w:szCs w:val="17"/>
              </w:rPr>
              <w:t xml:space="preserve">East Kilbride </w:t>
            </w:r>
            <w:r w:rsidR="008B6C61" w:rsidRPr="0056738C">
              <w:rPr>
                <w:rFonts w:ascii="Segoe UI" w:hAnsi="Segoe UI" w:cs="Segoe UI"/>
                <w:b/>
                <w:bCs/>
                <w:color w:val="548DD4"/>
                <w:sz w:val="17"/>
                <w:szCs w:val="17"/>
              </w:rPr>
              <w:t xml:space="preserve">| </w:t>
            </w:r>
            <w:r w:rsidR="00030804" w:rsidRPr="0056738C">
              <w:rPr>
                <w:rFonts w:ascii="Segoe UI" w:hAnsi="Segoe UI" w:cs="Segoe UI"/>
                <w:b/>
                <w:bCs/>
                <w:sz w:val="17"/>
                <w:szCs w:val="17"/>
              </w:rPr>
              <w:t>G74 4GY</w:t>
            </w:r>
            <w:r>
              <w:rPr>
                <w:rFonts w:ascii="Segoe UI" w:hAnsi="Segoe UI" w:cs="Segoe UI"/>
                <w:b/>
                <w:bCs/>
                <w:sz w:val="17"/>
                <w:szCs w:val="17"/>
              </w:rPr>
              <w:t xml:space="preserve"> </w:t>
            </w:r>
            <w:r w:rsidRPr="0056738C">
              <w:rPr>
                <w:rFonts w:ascii="Segoe UI" w:hAnsi="Segoe UI" w:cs="Segoe UI"/>
                <w:b/>
                <w:bCs/>
                <w:color w:val="548DD4"/>
                <w:sz w:val="17"/>
                <w:szCs w:val="17"/>
              </w:rPr>
              <w:t>|</w:t>
            </w:r>
          </w:p>
          <w:p w14:paraId="43562914" w14:textId="6A5C362B" w:rsidR="008B6C61" w:rsidRPr="00CD31CE" w:rsidRDefault="008B6C61" w:rsidP="0054098E">
            <w:pPr>
              <w:spacing w:after="0"/>
              <w:jc w:val="center"/>
              <w:rPr>
                <w:rFonts w:ascii="Segoe UI" w:hAnsi="Segoe UI" w:cs="Segoe UI"/>
                <w:b/>
                <w:bCs/>
                <w:sz w:val="17"/>
                <w:szCs w:val="17"/>
                <w:lang w:val="es-AR"/>
              </w:rPr>
            </w:pPr>
            <w:bookmarkStart w:id="2" w:name="_Hlk126159882"/>
            <w:r w:rsidRPr="0056738C">
              <w:rPr>
                <w:rFonts w:ascii="Segoe UI" w:hAnsi="Segoe UI" w:cs="Segoe UI"/>
                <w:b/>
                <w:bCs/>
                <w:color w:val="548DD4"/>
                <w:sz w:val="17"/>
                <w:szCs w:val="17"/>
              </w:rPr>
              <w:t>|</w:t>
            </w:r>
            <w:bookmarkEnd w:id="2"/>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 xml:space="preserve">T: 01355 433122 </w:t>
            </w:r>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 xml:space="preserve">E: </w:t>
            </w:r>
            <w:r>
              <w:rPr>
                <w:rFonts w:ascii="Segoe UI" w:hAnsi="Segoe UI" w:cs="Segoe UI"/>
                <w:b/>
                <w:bCs/>
                <w:sz w:val="17"/>
                <w:szCs w:val="17"/>
                <w:lang w:val="es-AR"/>
              </w:rPr>
              <w:t>info</w:t>
            </w:r>
            <w:r w:rsidRPr="00CD31CE">
              <w:rPr>
                <w:rFonts w:ascii="Segoe UI" w:hAnsi="Segoe UI" w:cs="Segoe UI"/>
                <w:b/>
                <w:bCs/>
                <w:sz w:val="17"/>
                <w:szCs w:val="17"/>
                <w:lang w:val="es-AR"/>
              </w:rPr>
              <w:t>@uktestcert.com</w:t>
            </w:r>
            <w:r w:rsidRPr="00CD31CE">
              <w:rPr>
                <w:rFonts w:ascii="Segoe UI" w:hAnsi="Segoe UI" w:cs="Segoe UI"/>
                <w:b/>
                <w:bCs/>
                <w:color w:val="548DD4"/>
                <w:sz w:val="17"/>
                <w:szCs w:val="17"/>
                <w:lang w:val="es-AR"/>
              </w:rPr>
              <w:t xml:space="preserve">| </w:t>
            </w:r>
            <w:r w:rsidRPr="00CD31CE">
              <w:rPr>
                <w:rFonts w:ascii="Segoe UI" w:hAnsi="Segoe UI" w:cs="Segoe UI"/>
                <w:b/>
                <w:bCs/>
                <w:sz w:val="17"/>
                <w:szCs w:val="17"/>
                <w:lang w:val="es-AR"/>
              </w:rPr>
              <w:t>W:</w:t>
            </w:r>
            <w:r w:rsidRPr="00CD31CE">
              <w:rPr>
                <w:rFonts w:ascii="Segoe UI" w:hAnsi="Segoe UI" w:cs="Segoe UI"/>
                <w:b/>
                <w:bCs/>
                <w:color w:val="548DD4"/>
                <w:sz w:val="17"/>
                <w:szCs w:val="17"/>
                <w:lang w:val="es-AR"/>
              </w:rPr>
              <w:t xml:space="preserve"> </w:t>
            </w:r>
            <w:hyperlink r:id="rId1" w:history="1">
              <w:r w:rsidR="0054098E" w:rsidRPr="00561444">
                <w:rPr>
                  <w:rStyle w:val="Hyperlink"/>
                  <w:rFonts w:ascii="Segoe UI" w:hAnsi="Segoe UI" w:cs="Segoe UI"/>
                  <w:b/>
                  <w:bCs/>
                  <w:sz w:val="17"/>
                  <w:szCs w:val="17"/>
                  <w:lang w:val="es-AR"/>
                </w:rPr>
                <w:t>www.uktestcert.com</w:t>
              </w:r>
            </w:hyperlink>
            <w:r w:rsidR="0054098E" w:rsidRPr="00E8232F">
              <w:rPr>
                <w:rStyle w:val="Hyperlink"/>
                <w:rFonts w:ascii="Segoe UI" w:hAnsi="Segoe UI" w:cs="Segoe UI"/>
                <w:b/>
                <w:bCs/>
                <w:sz w:val="17"/>
                <w:szCs w:val="17"/>
                <w:u w:val="none"/>
                <w:lang w:val="es-AR"/>
              </w:rPr>
              <w:t xml:space="preserve"> </w:t>
            </w:r>
            <w:r w:rsidR="0054098E" w:rsidRPr="0056738C">
              <w:rPr>
                <w:rFonts w:ascii="Segoe UI" w:hAnsi="Segoe UI" w:cs="Segoe UI"/>
                <w:b/>
                <w:bCs/>
                <w:color w:val="548DD4"/>
                <w:sz w:val="17"/>
                <w:szCs w:val="17"/>
              </w:rPr>
              <w:t>|</w:t>
            </w:r>
          </w:p>
          <w:p w14:paraId="5B72B93C" w14:textId="77777777" w:rsidR="008B6C61" w:rsidRPr="0056738C" w:rsidRDefault="008B6C61" w:rsidP="008B6C61">
            <w:pPr>
              <w:pStyle w:val="Footer"/>
              <w:jc w:val="center"/>
              <w:rPr>
                <w:rFonts w:ascii="Segoe UI" w:hAnsi="Segoe UI" w:cs="Segoe UI"/>
                <w:sz w:val="17"/>
                <w:szCs w:val="17"/>
              </w:rPr>
            </w:pPr>
            <w:r w:rsidRPr="0056738C">
              <w:rPr>
                <w:rFonts w:ascii="Segoe UI" w:hAnsi="Segoe UI" w:cs="Segoe UI"/>
                <w:sz w:val="17"/>
                <w:szCs w:val="17"/>
              </w:rPr>
              <w:t xml:space="preserve">Page </w:t>
            </w:r>
            <w:r w:rsidRPr="0056738C">
              <w:rPr>
                <w:rFonts w:ascii="Segoe UI" w:hAnsi="Segoe UI" w:cs="Segoe UI"/>
                <w:b/>
                <w:bCs/>
                <w:sz w:val="17"/>
                <w:szCs w:val="17"/>
              </w:rPr>
              <w:fldChar w:fldCharType="begin"/>
            </w:r>
            <w:r w:rsidRPr="0056738C">
              <w:rPr>
                <w:rFonts w:ascii="Segoe UI" w:hAnsi="Segoe UI" w:cs="Segoe UI"/>
                <w:b/>
                <w:bCs/>
                <w:sz w:val="17"/>
                <w:szCs w:val="17"/>
              </w:rPr>
              <w:instrText xml:space="preserve"> PAGE </w:instrText>
            </w:r>
            <w:r w:rsidRPr="0056738C">
              <w:rPr>
                <w:rFonts w:ascii="Segoe UI" w:hAnsi="Segoe UI" w:cs="Segoe UI"/>
                <w:b/>
                <w:bCs/>
                <w:sz w:val="17"/>
                <w:szCs w:val="17"/>
              </w:rPr>
              <w:fldChar w:fldCharType="separate"/>
            </w:r>
            <w:r>
              <w:rPr>
                <w:rFonts w:ascii="Segoe UI" w:hAnsi="Segoe UI" w:cs="Segoe UI"/>
                <w:b/>
                <w:bCs/>
                <w:sz w:val="17"/>
                <w:szCs w:val="17"/>
              </w:rPr>
              <w:t>1</w:t>
            </w:r>
            <w:r w:rsidRPr="0056738C">
              <w:rPr>
                <w:rFonts w:ascii="Segoe UI" w:hAnsi="Segoe UI" w:cs="Segoe UI"/>
                <w:b/>
                <w:bCs/>
                <w:sz w:val="17"/>
                <w:szCs w:val="17"/>
              </w:rPr>
              <w:fldChar w:fldCharType="end"/>
            </w:r>
            <w:r w:rsidRPr="0056738C">
              <w:rPr>
                <w:rFonts w:ascii="Segoe UI" w:hAnsi="Segoe UI" w:cs="Segoe UI"/>
                <w:sz w:val="17"/>
                <w:szCs w:val="17"/>
              </w:rPr>
              <w:t xml:space="preserve"> of </w:t>
            </w:r>
            <w:r w:rsidRPr="0056738C">
              <w:rPr>
                <w:rFonts w:ascii="Segoe UI" w:hAnsi="Segoe UI" w:cs="Segoe UI"/>
                <w:b/>
                <w:bCs/>
                <w:sz w:val="17"/>
                <w:szCs w:val="17"/>
              </w:rPr>
              <w:fldChar w:fldCharType="begin"/>
            </w:r>
            <w:r w:rsidRPr="0056738C">
              <w:rPr>
                <w:rFonts w:ascii="Segoe UI" w:hAnsi="Segoe UI" w:cs="Segoe UI"/>
                <w:b/>
                <w:bCs/>
                <w:sz w:val="17"/>
                <w:szCs w:val="17"/>
              </w:rPr>
              <w:instrText xml:space="preserve"> NUMPAGES  </w:instrText>
            </w:r>
            <w:r w:rsidRPr="0056738C">
              <w:rPr>
                <w:rFonts w:ascii="Segoe UI" w:hAnsi="Segoe UI" w:cs="Segoe UI"/>
                <w:b/>
                <w:bCs/>
                <w:sz w:val="17"/>
                <w:szCs w:val="17"/>
              </w:rPr>
              <w:fldChar w:fldCharType="separate"/>
            </w:r>
            <w:r>
              <w:rPr>
                <w:rFonts w:ascii="Segoe UI" w:hAnsi="Segoe UI" w:cs="Segoe UI"/>
                <w:b/>
                <w:bCs/>
                <w:sz w:val="17"/>
                <w:szCs w:val="17"/>
              </w:rPr>
              <w:t>7</w:t>
            </w:r>
            <w:r w:rsidRPr="0056738C">
              <w:rPr>
                <w:rFonts w:ascii="Segoe UI" w:hAnsi="Segoe UI" w:cs="Segoe UI"/>
                <w:b/>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7FB2" w14:textId="77777777" w:rsidR="00E02BC4" w:rsidRDefault="00E02BC4" w:rsidP="00D76925">
      <w:pPr>
        <w:spacing w:after="0" w:line="240" w:lineRule="auto"/>
      </w:pPr>
      <w:r>
        <w:separator/>
      </w:r>
    </w:p>
  </w:footnote>
  <w:footnote w:type="continuationSeparator" w:id="0">
    <w:p w14:paraId="0F182906" w14:textId="77777777" w:rsidR="00E02BC4" w:rsidRDefault="00E02BC4" w:rsidP="00D76925">
      <w:pPr>
        <w:spacing w:after="0" w:line="240" w:lineRule="auto"/>
      </w:pPr>
      <w:r>
        <w:continuationSeparator/>
      </w:r>
    </w:p>
  </w:footnote>
  <w:footnote w:type="continuationNotice" w:id="1">
    <w:p w14:paraId="3DCCE4E4" w14:textId="77777777" w:rsidR="00E02BC4" w:rsidRDefault="00E02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C20" w14:textId="24A38305" w:rsidR="00D76925" w:rsidRDefault="00D76925" w:rsidP="00D76925">
    <w:pPr>
      <w:pStyle w:val="Header"/>
      <w:jc w:val="right"/>
    </w:pPr>
    <w:r>
      <w:rPr>
        <w:noProof/>
      </w:rPr>
      <w:drawing>
        <wp:inline distT="0" distB="0" distL="0" distR="0" wp14:anchorId="50EF6EE5" wp14:editId="0C7E22C2">
          <wp:extent cx="1458790" cy="713232"/>
          <wp:effectExtent l="0" t="0" r="0" b="0"/>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790" cy="713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2D"/>
    <w:multiLevelType w:val="hybridMultilevel"/>
    <w:tmpl w:val="79F8B304"/>
    <w:lvl w:ilvl="0" w:tplc="41A01C8E">
      <w:start w:val="1"/>
      <w:numFmt w:val="lowerLetter"/>
      <w:lvlText w:val="%1)"/>
      <w:lvlJc w:val="left"/>
      <w:pPr>
        <w:tabs>
          <w:tab w:val="num" w:pos="720"/>
        </w:tabs>
        <w:ind w:left="720" w:hanging="360"/>
      </w:pPr>
      <w:rPr>
        <w:rFonts w:ascii="Segoe UI" w:hAnsi="Segoe UI" w:cs="Segoe UI" w:hint="default"/>
      </w:rPr>
    </w:lvl>
    <w:lvl w:ilvl="1" w:tplc="A60829BA" w:tentative="1">
      <w:start w:val="1"/>
      <w:numFmt w:val="lowerRoman"/>
      <w:lvlText w:val="(%2)"/>
      <w:lvlJc w:val="right"/>
      <w:pPr>
        <w:tabs>
          <w:tab w:val="num" w:pos="1440"/>
        </w:tabs>
        <w:ind w:left="1440" w:hanging="360"/>
      </w:pPr>
    </w:lvl>
    <w:lvl w:ilvl="2" w:tplc="249A69E4" w:tentative="1">
      <w:start w:val="1"/>
      <w:numFmt w:val="lowerRoman"/>
      <w:lvlText w:val="(%3)"/>
      <w:lvlJc w:val="right"/>
      <w:pPr>
        <w:tabs>
          <w:tab w:val="num" w:pos="2160"/>
        </w:tabs>
        <w:ind w:left="2160" w:hanging="360"/>
      </w:pPr>
    </w:lvl>
    <w:lvl w:ilvl="3" w:tplc="B0785ED6" w:tentative="1">
      <w:start w:val="1"/>
      <w:numFmt w:val="lowerRoman"/>
      <w:lvlText w:val="(%4)"/>
      <w:lvlJc w:val="right"/>
      <w:pPr>
        <w:tabs>
          <w:tab w:val="num" w:pos="2880"/>
        </w:tabs>
        <w:ind w:left="2880" w:hanging="360"/>
      </w:pPr>
    </w:lvl>
    <w:lvl w:ilvl="4" w:tplc="9968D374" w:tentative="1">
      <w:start w:val="1"/>
      <w:numFmt w:val="lowerRoman"/>
      <w:lvlText w:val="(%5)"/>
      <w:lvlJc w:val="right"/>
      <w:pPr>
        <w:tabs>
          <w:tab w:val="num" w:pos="3600"/>
        </w:tabs>
        <w:ind w:left="3600" w:hanging="360"/>
      </w:pPr>
    </w:lvl>
    <w:lvl w:ilvl="5" w:tplc="8CC4DC84" w:tentative="1">
      <w:start w:val="1"/>
      <w:numFmt w:val="lowerRoman"/>
      <w:lvlText w:val="(%6)"/>
      <w:lvlJc w:val="right"/>
      <w:pPr>
        <w:tabs>
          <w:tab w:val="num" w:pos="4320"/>
        </w:tabs>
        <w:ind w:left="4320" w:hanging="360"/>
      </w:pPr>
    </w:lvl>
    <w:lvl w:ilvl="6" w:tplc="38A6BBF8" w:tentative="1">
      <w:start w:val="1"/>
      <w:numFmt w:val="lowerRoman"/>
      <w:lvlText w:val="(%7)"/>
      <w:lvlJc w:val="right"/>
      <w:pPr>
        <w:tabs>
          <w:tab w:val="num" w:pos="5040"/>
        </w:tabs>
        <w:ind w:left="5040" w:hanging="360"/>
      </w:pPr>
    </w:lvl>
    <w:lvl w:ilvl="7" w:tplc="9A6EDCBE" w:tentative="1">
      <w:start w:val="1"/>
      <w:numFmt w:val="lowerRoman"/>
      <w:lvlText w:val="(%8)"/>
      <w:lvlJc w:val="right"/>
      <w:pPr>
        <w:tabs>
          <w:tab w:val="num" w:pos="5760"/>
        </w:tabs>
        <w:ind w:left="5760" w:hanging="360"/>
      </w:pPr>
    </w:lvl>
    <w:lvl w:ilvl="8" w:tplc="F1A4E256" w:tentative="1">
      <w:start w:val="1"/>
      <w:numFmt w:val="lowerRoman"/>
      <w:lvlText w:val="(%9)"/>
      <w:lvlJc w:val="right"/>
      <w:pPr>
        <w:tabs>
          <w:tab w:val="num" w:pos="6480"/>
        </w:tabs>
        <w:ind w:left="6480" w:hanging="360"/>
      </w:pPr>
    </w:lvl>
  </w:abstractNum>
  <w:abstractNum w:abstractNumId="1" w15:restartNumberingAfterBreak="0">
    <w:nsid w:val="02923970"/>
    <w:multiLevelType w:val="hybridMultilevel"/>
    <w:tmpl w:val="30C8F1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1D84DBC">
      <w:start w:val="1"/>
      <w:numFmt w:val="decimal"/>
      <w:lvlText w:val="%3."/>
      <w:lvlJc w:val="left"/>
      <w:pPr>
        <w:ind w:left="360" w:hanging="360"/>
      </w:pPr>
      <w:rPr>
        <w:rFonts w:hint="default"/>
        <w:b/>
        <w:bCs w:val="0"/>
        <w:i w:val="0"/>
        <w:i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2563FB"/>
    <w:multiLevelType w:val="hybridMultilevel"/>
    <w:tmpl w:val="562E8C68"/>
    <w:lvl w:ilvl="0" w:tplc="B5CCC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D1198"/>
    <w:multiLevelType w:val="hybridMultilevel"/>
    <w:tmpl w:val="71DEB85E"/>
    <w:lvl w:ilvl="0" w:tplc="D78828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A01B0"/>
    <w:multiLevelType w:val="hybridMultilevel"/>
    <w:tmpl w:val="C26C29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9433F"/>
    <w:multiLevelType w:val="hybridMultilevel"/>
    <w:tmpl w:val="03A65176"/>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10D6F"/>
    <w:multiLevelType w:val="hybridMultilevel"/>
    <w:tmpl w:val="317E39D4"/>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87094A"/>
    <w:multiLevelType w:val="hybridMultilevel"/>
    <w:tmpl w:val="A058CB12"/>
    <w:lvl w:ilvl="0" w:tplc="FF74931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A155E"/>
    <w:multiLevelType w:val="hybridMultilevel"/>
    <w:tmpl w:val="B80E77BC"/>
    <w:lvl w:ilvl="0" w:tplc="02CA613C">
      <w:start w:val="1"/>
      <w:numFmt w:val="upperRoman"/>
      <w:lvlText w:val="(%1)"/>
      <w:lvlJc w:val="right"/>
      <w:pPr>
        <w:tabs>
          <w:tab w:val="num" w:pos="720"/>
        </w:tabs>
        <w:ind w:left="720" w:hanging="360"/>
      </w:pPr>
    </w:lvl>
    <w:lvl w:ilvl="1" w:tplc="9A0C49E0" w:tentative="1">
      <w:start w:val="1"/>
      <w:numFmt w:val="upperRoman"/>
      <w:lvlText w:val="(%2)"/>
      <w:lvlJc w:val="right"/>
      <w:pPr>
        <w:tabs>
          <w:tab w:val="num" w:pos="1440"/>
        </w:tabs>
        <w:ind w:left="1440" w:hanging="360"/>
      </w:pPr>
    </w:lvl>
    <w:lvl w:ilvl="2" w:tplc="76344CB2" w:tentative="1">
      <w:start w:val="1"/>
      <w:numFmt w:val="upperRoman"/>
      <w:lvlText w:val="(%3)"/>
      <w:lvlJc w:val="right"/>
      <w:pPr>
        <w:tabs>
          <w:tab w:val="num" w:pos="2160"/>
        </w:tabs>
        <w:ind w:left="2160" w:hanging="360"/>
      </w:pPr>
    </w:lvl>
    <w:lvl w:ilvl="3" w:tplc="A38250AA" w:tentative="1">
      <w:start w:val="1"/>
      <w:numFmt w:val="upperRoman"/>
      <w:lvlText w:val="(%4)"/>
      <w:lvlJc w:val="right"/>
      <w:pPr>
        <w:tabs>
          <w:tab w:val="num" w:pos="2880"/>
        </w:tabs>
        <w:ind w:left="2880" w:hanging="360"/>
      </w:pPr>
    </w:lvl>
    <w:lvl w:ilvl="4" w:tplc="E8E09776" w:tentative="1">
      <w:start w:val="1"/>
      <w:numFmt w:val="upperRoman"/>
      <w:lvlText w:val="(%5)"/>
      <w:lvlJc w:val="right"/>
      <w:pPr>
        <w:tabs>
          <w:tab w:val="num" w:pos="3600"/>
        </w:tabs>
        <w:ind w:left="3600" w:hanging="360"/>
      </w:pPr>
    </w:lvl>
    <w:lvl w:ilvl="5" w:tplc="2F763F5C" w:tentative="1">
      <w:start w:val="1"/>
      <w:numFmt w:val="upperRoman"/>
      <w:lvlText w:val="(%6)"/>
      <w:lvlJc w:val="right"/>
      <w:pPr>
        <w:tabs>
          <w:tab w:val="num" w:pos="4320"/>
        </w:tabs>
        <w:ind w:left="4320" w:hanging="360"/>
      </w:pPr>
    </w:lvl>
    <w:lvl w:ilvl="6" w:tplc="FBA8074C" w:tentative="1">
      <w:start w:val="1"/>
      <w:numFmt w:val="upperRoman"/>
      <w:lvlText w:val="(%7)"/>
      <w:lvlJc w:val="right"/>
      <w:pPr>
        <w:tabs>
          <w:tab w:val="num" w:pos="5040"/>
        </w:tabs>
        <w:ind w:left="5040" w:hanging="360"/>
      </w:pPr>
    </w:lvl>
    <w:lvl w:ilvl="7" w:tplc="341210F6" w:tentative="1">
      <w:start w:val="1"/>
      <w:numFmt w:val="upperRoman"/>
      <w:lvlText w:val="(%8)"/>
      <w:lvlJc w:val="right"/>
      <w:pPr>
        <w:tabs>
          <w:tab w:val="num" w:pos="5760"/>
        </w:tabs>
        <w:ind w:left="5760" w:hanging="360"/>
      </w:pPr>
    </w:lvl>
    <w:lvl w:ilvl="8" w:tplc="F81CEF14" w:tentative="1">
      <w:start w:val="1"/>
      <w:numFmt w:val="upperRoman"/>
      <w:lvlText w:val="(%9)"/>
      <w:lvlJc w:val="right"/>
      <w:pPr>
        <w:tabs>
          <w:tab w:val="num" w:pos="6480"/>
        </w:tabs>
        <w:ind w:left="6480" w:hanging="360"/>
      </w:pPr>
    </w:lvl>
  </w:abstractNum>
  <w:abstractNum w:abstractNumId="9" w15:restartNumberingAfterBreak="0">
    <w:nsid w:val="0D7A421C"/>
    <w:multiLevelType w:val="hybridMultilevel"/>
    <w:tmpl w:val="CC3A8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C4293"/>
    <w:multiLevelType w:val="hybridMultilevel"/>
    <w:tmpl w:val="5F7A4FB4"/>
    <w:lvl w:ilvl="0" w:tplc="3C5871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021C6"/>
    <w:multiLevelType w:val="hybridMultilevel"/>
    <w:tmpl w:val="D6EE214A"/>
    <w:lvl w:ilvl="0" w:tplc="6B761304">
      <w:start w:val="1"/>
      <w:numFmt w:val="lowerRoman"/>
      <w:lvlText w:val="(%1)"/>
      <w:lvlJc w:val="right"/>
      <w:pPr>
        <w:tabs>
          <w:tab w:val="num" w:pos="720"/>
        </w:tabs>
        <w:ind w:left="720" w:hanging="360"/>
      </w:pPr>
    </w:lvl>
    <w:lvl w:ilvl="1" w:tplc="EBD84D34" w:tentative="1">
      <w:start w:val="1"/>
      <w:numFmt w:val="lowerRoman"/>
      <w:lvlText w:val="(%2)"/>
      <w:lvlJc w:val="right"/>
      <w:pPr>
        <w:tabs>
          <w:tab w:val="num" w:pos="1440"/>
        </w:tabs>
        <w:ind w:left="1440" w:hanging="360"/>
      </w:pPr>
    </w:lvl>
    <w:lvl w:ilvl="2" w:tplc="4D088A5E" w:tentative="1">
      <w:start w:val="1"/>
      <w:numFmt w:val="lowerRoman"/>
      <w:lvlText w:val="(%3)"/>
      <w:lvlJc w:val="right"/>
      <w:pPr>
        <w:tabs>
          <w:tab w:val="num" w:pos="2160"/>
        </w:tabs>
        <w:ind w:left="2160" w:hanging="360"/>
      </w:pPr>
    </w:lvl>
    <w:lvl w:ilvl="3" w:tplc="C2B050FC" w:tentative="1">
      <w:start w:val="1"/>
      <w:numFmt w:val="lowerRoman"/>
      <w:lvlText w:val="(%4)"/>
      <w:lvlJc w:val="right"/>
      <w:pPr>
        <w:tabs>
          <w:tab w:val="num" w:pos="2880"/>
        </w:tabs>
        <w:ind w:left="2880" w:hanging="360"/>
      </w:pPr>
    </w:lvl>
    <w:lvl w:ilvl="4" w:tplc="24145844" w:tentative="1">
      <w:start w:val="1"/>
      <w:numFmt w:val="lowerRoman"/>
      <w:lvlText w:val="(%5)"/>
      <w:lvlJc w:val="right"/>
      <w:pPr>
        <w:tabs>
          <w:tab w:val="num" w:pos="3600"/>
        </w:tabs>
        <w:ind w:left="3600" w:hanging="360"/>
      </w:pPr>
    </w:lvl>
    <w:lvl w:ilvl="5" w:tplc="973A0E8A" w:tentative="1">
      <w:start w:val="1"/>
      <w:numFmt w:val="lowerRoman"/>
      <w:lvlText w:val="(%6)"/>
      <w:lvlJc w:val="right"/>
      <w:pPr>
        <w:tabs>
          <w:tab w:val="num" w:pos="4320"/>
        </w:tabs>
        <w:ind w:left="4320" w:hanging="360"/>
      </w:pPr>
    </w:lvl>
    <w:lvl w:ilvl="6" w:tplc="477607EA" w:tentative="1">
      <w:start w:val="1"/>
      <w:numFmt w:val="lowerRoman"/>
      <w:lvlText w:val="(%7)"/>
      <w:lvlJc w:val="right"/>
      <w:pPr>
        <w:tabs>
          <w:tab w:val="num" w:pos="5040"/>
        </w:tabs>
        <w:ind w:left="5040" w:hanging="360"/>
      </w:pPr>
    </w:lvl>
    <w:lvl w:ilvl="7" w:tplc="DF347076" w:tentative="1">
      <w:start w:val="1"/>
      <w:numFmt w:val="lowerRoman"/>
      <w:lvlText w:val="(%8)"/>
      <w:lvlJc w:val="right"/>
      <w:pPr>
        <w:tabs>
          <w:tab w:val="num" w:pos="5760"/>
        </w:tabs>
        <w:ind w:left="5760" w:hanging="360"/>
      </w:pPr>
    </w:lvl>
    <w:lvl w:ilvl="8" w:tplc="ED8A5F26" w:tentative="1">
      <w:start w:val="1"/>
      <w:numFmt w:val="lowerRoman"/>
      <w:lvlText w:val="(%9)"/>
      <w:lvlJc w:val="right"/>
      <w:pPr>
        <w:tabs>
          <w:tab w:val="num" w:pos="6480"/>
        </w:tabs>
        <w:ind w:left="6480" w:hanging="360"/>
      </w:pPr>
    </w:lvl>
  </w:abstractNum>
  <w:abstractNum w:abstractNumId="12" w15:restartNumberingAfterBreak="0">
    <w:nsid w:val="17F37743"/>
    <w:multiLevelType w:val="hybridMultilevel"/>
    <w:tmpl w:val="523E907A"/>
    <w:lvl w:ilvl="0" w:tplc="41A01C8E">
      <w:start w:val="1"/>
      <w:numFmt w:val="lowerLetter"/>
      <w:lvlText w:val="%1)"/>
      <w:lvlJc w:val="left"/>
      <w:pPr>
        <w:ind w:left="643" w:hanging="360"/>
      </w:pPr>
      <w:rPr>
        <w:rFonts w:ascii="Segoe UI" w:hAnsi="Segoe UI" w:cs="Segoe UI"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18676249"/>
    <w:multiLevelType w:val="hybridMultilevel"/>
    <w:tmpl w:val="C6AAF26A"/>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F63943"/>
    <w:multiLevelType w:val="hybridMultilevel"/>
    <w:tmpl w:val="E9388B24"/>
    <w:lvl w:ilvl="0" w:tplc="3B86E0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B5580"/>
    <w:multiLevelType w:val="hybridMultilevel"/>
    <w:tmpl w:val="B43E3D4C"/>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E082A"/>
    <w:multiLevelType w:val="hybridMultilevel"/>
    <w:tmpl w:val="C20CBB2E"/>
    <w:lvl w:ilvl="0" w:tplc="3C58712E">
      <w:start w:val="1"/>
      <w:numFmt w:val="lowerRoman"/>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7" w15:restartNumberingAfterBreak="0">
    <w:nsid w:val="28225099"/>
    <w:multiLevelType w:val="hybridMultilevel"/>
    <w:tmpl w:val="50F8CCE2"/>
    <w:lvl w:ilvl="0" w:tplc="9222AB06">
      <w:start w:val="1"/>
      <w:numFmt w:val="decimal"/>
      <w:lvlText w:val="%1."/>
      <w:lvlJc w:val="left"/>
      <w:pPr>
        <w:ind w:left="360"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1F190E"/>
    <w:multiLevelType w:val="hybridMultilevel"/>
    <w:tmpl w:val="89668CDA"/>
    <w:lvl w:ilvl="0" w:tplc="3B86E0F2">
      <w:start w:val="1"/>
      <w:numFmt w:val="lowerRoman"/>
      <w:lvlText w:val="(%1)"/>
      <w:lvlJc w:val="right"/>
      <w:pPr>
        <w:tabs>
          <w:tab w:val="num" w:pos="720"/>
        </w:tabs>
        <w:ind w:left="720" w:hanging="360"/>
      </w:pPr>
    </w:lvl>
    <w:lvl w:ilvl="1" w:tplc="3BDCC32A">
      <w:start w:val="1"/>
      <w:numFmt w:val="lowerRoman"/>
      <w:lvlText w:val="(%2)"/>
      <w:lvlJc w:val="right"/>
      <w:pPr>
        <w:tabs>
          <w:tab w:val="num" w:pos="1440"/>
        </w:tabs>
        <w:ind w:left="1440" w:hanging="360"/>
      </w:pPr>
    </w:lvl>
    <w:lvl w:ilvl="2" w:tplc="CC940176" w:tentative="1">
      <w:start w:val="1"/>
      <w:numFmt w:val="lowerRoman"/>
      <w:lvlText w:val="(%3)"/>
      <w:lvlJc w:val="right"/>
      <w:pPr>
        <w:tabs>
          <w:tab w:val="num" w:pos="2160"/>
        </w:tabs>
        <w:ind w:left="2160" w:hanging="360"/>
      </w:pPr>
    </w:lvl>
    <w:lvl w:ilvl="3" w:tplc="61E62AA8" w:tentative="1">
      <w:start w:val="1"/>
      <w:numFmt w:val="lowerRoman"/>
      <w:lvlText w:val="(%4)"/>
      <w:lvlJc w:val="right"/>
      <w:pPr>
        <w:tabs>
          <w:tab w:val="num" w:pos="2880"/>
        </w:tabs>
        <w:ind w:left="2880" w:hanging="360"/>
      </w:pPr>
    </w:lvl>
    <w:lvl w:ilvl="4" w:tplc="C4382334" w:tentative="1">
      <w:start w:val="1"/>
      <w:numFmt w:val="lowerRoman"/>
      <w:lvlText w:val="(%5)"/>
      <w:lvlJc w:val="right"/>
      <w:pPr>
        <w:tabs>
          <w:tab w:val="num" w:pos="3600"/>
        </w:tabs>
        <w:ind w:left="3600" w:hanging="360"/>
      </w:pPr>
    </w:lvl>
    <w:lvl w:ilvl="5" w:tplc="D7509308" w:tentative="1">
      <w:start w:val="1"/>
      <w:numFmt w:val="lowerRoman"/>
      <w:lvlText w:val="(%6)"/>
      <w:lvlJc w:val="right"/>
      <w:pPr>
        <w:tabs>
          <w:tab w:val="num" w:pos="4320"/>
        </w:tabs>
        <w:ind w:left="4320" w:hanging="360"/>
      </w:pPr>
    </w:lvl>
    <w:lvl w:ilvl="6" w:tplc="03AC1798" w:tentative="1">
      <w:start w:val="1"/>
      <w:numFmt w:val="lowerRoman"/>
      <w:lvlText w:val="(%7)"/>
      <w:lvlJc w:val="right"/>
      <w:pPr>
        <w:tabs>
          <w:tab w:val="num" w:pos="5040"/>
        </w:tabs>
        <w:ind w:left="5040" w:hanging="360"/>
      </w:pPr>
    </w:lvl>
    <w:lvl w:ilvl="7" w:tplc="6CB272AE" w:tentative="1">
      <w:start w:val="1"/>
      <w:numFmt w:val="lowerRoman"/>
      <w:lvlText w:val="(%8)"/>
      <w:lvlJc w:val="right"/>
      <w:pPr>
        <w:tabs>
          <w:tab w:val="num" w:pos="5760"/>
        </w:tabs>
        <w:ind w:left="5760" w:hanging="360"/>
      </w:pPr>
    </w:lvl>
    <w:lvl w:ilvl="8" w:tplc="F9D29694" w:tentative="1">
      <w:start w:val="1"/>
      <w:numFmt w:val="lowerRoman"/>
      <w:lvlText w:val="(%9)"/>
      <w:lvlJc w:val="right"/>
      <w:pPr>
        <w:tabs>
          <w:tab w:val="num" w:pos="6480"/>
        </w:tabs>
        <w:ind w:left="6480" w:hanging="360"/>
      </w:pPr>
    </w:lvl>
  </w:abstractNum>
  <w:abstractNum w:abstractNumId="19" w15:restartNumberingAfterBreak="0">
    <w:nsid w:val="36D553F8"/>
    <w:multiLevelType w:val="hybridMultilevel"/>
    <w:tmpl w:val="1E3C4B4C"/>
    <w:lvl w:ilvl="0" w:tplc="88A24F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D6731"/>
    <w:multiLevelType w:val="hybridMultilevel"/>
    <w:tmpl w:val="B866D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D71E8A"/>
    <w:multiLevelType w:val="hybridMultilevel"/>
    <w:tmpl w:val="B094D490"/>
    <w:lvl w:ilvl="0" w:tplc="D788283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7073DD"/>
    <w:multiLevelType w:val="hybridMultilevel"/>
    <w:tmpl w:val="6E728076"/>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15E32"/>
    <w:multiLevelType w:val="hybridMultilevel"/>
    <w:tmpl w:val="CC6E517E"/>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E59B3"/>
    <w:multiLevelType w:val="hybridMultilevel"/>
    <w:tmpl w:val="AA72740C"/>
    <w:lvl w:ilvl="0" w:tplc="28E09842">
      <w:start w:val="1"/>
      <w:numFmt w:val="lowerRoman"/>
      <w:lvlText w:val="(%1)"/>
      <w:lvlJc w:val="right"/>
      <w:pPr>
        <w:tabs>
          <w:tab w:val="num" w:pos="720"/>
        </w:tabs>
        <w:ind w:left="720" w:hanging="360"/>
      </w:pPr>
    </w:lvl>
    <w:lvl w:ilvl="1" w:tplc="98383ED0" w:tentative="1">
      <w:start w:val="1"/>
      <w:numFmt w:val="lowerRoman"/>
      <w:lvlText w:val="(%2)"/>
      <w:lvlJc w:val="right"/>
      <w:pPr>
        <w:tabs>
          <w:tab w:val="num" w:pos="1440"/>
        </w:tabs>
        <w:ind w:left="1440" w:hanging="360"/>
      </w:pPr>
    </w:lvl>
    <w:lvl w:ilvl="2" w:tplc="12F0F920" w:tentative="1">
      <w:start w:val="1"/>
      <w:numFmt w:val="lowerRoman"/>
      <w:lvlText w:val="(%3)"/>
      <w:lvlJc w:val="right"/>
      <w:pPr>
        <w:tabs>
          <w:tab w:val="num" w:pos="2160"/>
        </w:tabs>
        <w:ind w:left="2160" w:hanging="360"/>
      </w:pPr>
    </w:lvl>
    <w:lvl w:ilvl="3" w:tplc="0DC22826" w:tentative="1">
      <w:start w:val="1"/>
      <w:numFmt w:val="lowerRoman"/>
      <w:lvlText w:val="(%4)"/>
      <w:lvlJc w:val="right"/>
      <w:pPr>
        <w:tabs>
          <w:tab w:val="num" w:pos="2880"/>
        </w:tabs>
        <w:ind w:left="2880" w:hanging="360"/>
      </w:pPr>
    </w:lvl>
    <w:lvl w:ilvl="4" w:tplc="A3F8F376" w:tentative="1">
      <w:start w:val="1"/>
      <w:numFmt w:val="lowerRoman"/>
      <w:lvlText w:val="(%5)"/>
      <w:lvlJc w:val="right"/>
      <w:pPr>
        <w:tabs>
          <w:tab w:val="num" w:pos="3600"/>
        </w:tabs>
        <w:ind w:left="3600" w:hanging="360"/>
      </w:pPr>
    </w:lvl>
    <w:lvl w:ilvl="5" w:tplc="829C3CE0" w:tentative="1">
      <w:start w:val="1"/>
      <w:numFmt w:val="lowerRoman"/>
      <w:lvlText w:val="(%6)"/>
      <w:lvlJc w:val="right"/>
      <w:pPr>
        <w:tabs>
          <w:tab w:val="num" w:pos="4320"/>
        </w:tabs>
        <w:ind w:left="4320" w:hanging="360"/>
      </w:pPr>
    </w:lvl>
    <w:lvl w:ilvl="6" w:tplc="A808C1CE" w:tentative="1">
      <w:start w:val="1"/>
      <w:numFmt w:val="lowerRoman"/>
      <w:lvlText w:val="(%7)"/>
      <w:lvlJc w:val="right"/>
      <w:pPr>
        <w:tabs>
          <w:tab w:val="num" w:pos="5040"/>
        </w:tabs>
        <w:ind w:left="5040" w:hanging="360"/>
      </w:pPr>
    </w:lvl>
    <w:lvl w:ilvl="7" w:tplc="7158CE94" w:tentative="1">
      <w:start w:val="1"/>
      <w:numFmt w:val="lowerRoman"/>
      <w:lvlText w:val="(%8)"/>
      <w:lvlJc w:val="right"/>
      <w:pPr>
        <w:tabs>
          <w:tab w:val="num" w:pos="5760"/>
        </w:tabs>
        <w:ind w:left="5760" w:hanging="360"/>
      </w:pPr>
    </w:lvl>
    <w:lvl w:ilvl="8" w:tplc="99DC05CA" w:tentative="1">
      <w:start w:val="1"/>
      <w:numFmt w:val="lowerRoman"/>
      <w:lvlText w:val="(%9)"/>
      <w:lvlJc w:val="right"/>
      <w:pPr>
        <w:tabs>
          <w:tab w:val="num" w:pos="6480"/>
        </w:tabs>
        <w:ind w:left="6480" w:hanging="360"/>
      </w:pPr>
    </w:lvl>
  </w:abstractNum>
  <w:abstractNum w:abstractNumId="25" w15:restartNumberingAfterBreak="0">
    <w:nsid w:val="4BA23D6B"/>
    <w:multiLevelType w:val="hybridMultilevel"/>
    <w:tmpl w:val="C7348B68"/>
    <w:lvl w:ilvl="0" w:tplc="3B86E0F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49564E"/>
    <w:multiLevelType w:val="hybridMultilevel"/>
    <w:tmpl w:val="7EC494E0"/>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570EF"/>
    <w:multiLevelType w:val="hybridMultilevel"/>
    <w:tmpl w:val="97A048D4"/>
    <w:lvl w:ilvl="0" w:tplc="3B1E5204">
      <w:start w:val="1"/>
      <w:numFmt w:val="lowerRoman"/>
      <w:lvlText w:val="(%1)"/>
      <w:lvlJc w:val="right"/>
      <w:pPr>
        <w:tabs>
          <w:tab w:val="num" w:pos="720"/>
        </w:tabs>
        <w:ind w:left="720" w:hanging="360"/>
      </w:pPr>
    </w:lvl>
    <w:lvl w:ilvl="1" w:tplc="E20C98B6" w:tentative="1">
      <w:start w:val="1"/>
      <w:numFmt w:val="lowerRoman"/>
      <w:lvlText w:val="(%2)"/>
      <w:lvlJc w:val="right"/>
      <w:pPr>
        <w:tabs>
          <w:tab w:val="num" w:pos="1440"/>
        </w:tabs>
        <w:ind w:left="1440" w:hanging="360"/>
      </w:pPr>
    </w:lvl>
    <w:lvl w:ilvl="2" w:tplc="E88CFBDC" w:tentative="1">
      <w:start w:val="1"/>
      <w:numFmt w:val="lowerRoman"/>
      <w:lvlText w:val="(%3)"/>
      <w:lvlJc w:val="right"/>
      <w:pPr>
        <w:tabs>
          <w:tab w:val="num" w:pos="2160"/>
        </w:tabs>
        <w:ind w:left="2160" w:hanging="360"/>
      </w:pPr>
    </w:lvl>
    <w:lvl w:ilvl="3" w:tplc="F2BA8B3A" w:tentative="1">
      <w:start w:val="1"/>
      <w:numFmt w:val="lowerRoman"/>
      <w:lvlText w:val="(%4)"/>
      <w:lvlJc w:val="right"/>
      <w:pPr>
        <w:tabs>
          <w:tab w:val="num" w:pos="2880"/>
        </w:tabs>
        <w:ind w:left="2880" w:hanging="360"/>
      </w:pPr>
    </w:lvl>
    <w:lvl w:ilvl="4" w:tplc="D584DDF0" w:tentative="1">
      <w:start w:val="1"/>
      <w:numFmt w:val="lowerRoman"/>
      <w:lvlText w:val="(%5)"/>
      <w:lvlJc w:val="right"/>
      <w:pPr>
        <w:tabs>
          <w:tab w:val="num" w:pos="3600"/>
        </w:tabs>
        <w:ind w:left="3600" w:hanging="360"/>
      </w:pPr>
    </w:lvl>
    <w:lvl w:ilvl="5" w:tplc="DFA2F158" w:tentative="1">
      <w:start w:val="1"/>
      <w:numFmt w:val="lowerRoman"/>
      <w:lvlText w:val="(%6)"/>
      <w:lvlJc w:val="right"/>
      <w:pPr>
        <w:tabs>
          <w:tab w:val="num" w:pos="4320"/>
        </w:tabs>
        <w:ind w:left="4320" w:hanging="360"/>
      </w:pPr>
    </w:lvl>
    <w:lvl w:ilvl="6" w:tplc="3F225C1C" w:tentative="1">
      <w:start w:val="1"/>
      <w:numFmt w:val="lowerRoman"/>
      <w:lvlText w:val="(%7)"/>
      <w:lvlJc w:val="right"/>
      <w:pPr>
        <w:tabs>
          <w:tab w:val="num" w:pos="5040"/>
        </w:tabs>
        <w:ind w:left="5040" w:hanging="360"/>
      </w:pPr>
    </w:lvl>
    <w:lvl w:ilvl="7" w:tplc="03506690" w:tentative="1">
      <w:start w:val="1"/>
      <w:numFmt w:val="lowerRoman"/>
      <w:lvlText w:val="(%8)"/>
      <w:lvlJc w:val="right"/>
      <w:pPr>
        <w:tabs>
          <w:tab w:val="num" w:pos="5760"/>
        </w:tabs>
        <w:ind w:left="5760" w:hanging="360"/>
      </w:pPr>
    </w:lvl>
    <w:lvl w:ilvl="8" w:tplc="2F30D420" w:tentative="1">
      <w:start w:val="1"/>
      <w:numFmt w:val="lowerRoman"/>
      <w:lvlText w:val="(%9)"/>
      <w:lvlJc w:val="right"/>
      <w:pPr>
        <w:tabs>
          <w:tab w:val="num" w:pos="6480"/>
        </w:tabs>
        <w:ind w:left="6480" w:hanging="360"/>
      </w:pPr>
    </w:lvl>
  </w:abstractNum>
  <w:abstractNum w:abstractNumId="28" w15:restartNumberingAfterBreak="0">
    <w:nsid w:val="54754B6A"/>
    <w:multiLevelType w:val="hybridMultilevel"/>
    <w:tmpl w:val="C374BACA"/>
    <w:lvl w:ilvl="0" w:tplc="4C3ADF5A">
      <w:start w:val="1"/>
      <w:numFmt w:val="upperLetter"/>
      <w:lvlText w:val="%1)"/>
      <w:lvlJc w:val="left"/>
      <w:pPr>
        <w:tabs>
          <w:tab w:val="num" w:pos="720"/>
        </w:tabs>
        <w:ind w:left="720" w:hanging="360"/>
      </w:pPr>
    </w:lvl>
    <w:lvl w:ilvl="1" w:tplc="2E4C9D10" w:tentative="1">
      <w:start w:val="1"/>
      <w:numFmt w:val="upperLetter"/>
      <w:lvlText w:val="%2)"/>
      <w:lvlJc w:val="left"/>
      <w:pPr>
        <w:tabs>
          <w:tab w:val="num" w:pos="1440"/>
        </w:tabs>
        <w:ind w:left="1440" w:hanging="360"/>
      </w:pPr>
    </w:lvl>
    <w:lvl w:ilvl="2" w:tplc="0E1CC49A" w:tentative="1">
      <w:start w:val="1"/>
      <w:numFmt w:val="upperLetter"/>
      <w:lvlText w:val="%3)"/>
      <w:lvlJc w:val="left"/>
      <w:pPr>
        <w:tabs>
          <w:tab w:val="num" w:pos="2160"/>
        </w:tabs>
        <w:ind w:left="2160" w:hanging="360"/>
      </w:pPr>
    </w:lvl>
    <w:lvl w:ilvl="3" w:tplc="C1765CFC" w:tentative="1">
      <w:start w:val="1"/>
      <w:numFmt w:val="upperLetter"/>
      <w:lvlText w:val="%4)"/>
      <w:lvlJc w:val="left"/>
      <w:pPr>
        <w:tabs>
          <w:tab w:val="num" w:pos="2880"/>
        </w:tabs>
        <w:ind w:left="2880" w:hanging="360"/>
      </w:pPr>
    </w:lvl>
    <w:lvl w:ilvl="4" w:tplc="B840FE46" w:tentative="1">
      <w:start w:val="1"/>
      <w:numFmt w:val="upperLetter"/>
      <w:lvlText w:val="%5)"/>
      <w:lvlJc w:val="left"/>
      <w:pPr>
        <w:tabs>
          <w:tab w:val="num" w:pos="3600"/>
        </w:tabs>
        <w:ind w:left="3600" w:hanging="360"/>
      </w:pPr>
    </w:lvl>
    <w:lvl w:ilvl="5" w:tplc="6F98845A" w:tentative="1">
      <w:start w:val="1"/>
      <w:numFmt w:val="upperLetter"/>
      <w:lvlText w:val="%6)"/>
      <w:lvlJc w:val="left"/>
      <w:pPr>
        <w:tabs>
          <w:tab w:val="num" w:pos="4320"/>
        </w:tabs>
        <w:ind w:left="4320" w:hanging="360"/>
      </w:pPr>
    </w:lvl>
    <w:lvl w:ilvl="6" w:tplc="E6365332" w:tentative="1">
      <w:start w:val="1"/>
      <w:numFmt w:val="upperLetter"/>
      <w:lvlText w:val="%7)"/>
      <w:lvlJc w:val="left"/>
      <w:pPr>
        <w:tabs>
          <w:tab w:val="num" w:pos="5040"/>
        </w:tabs>
        <w:ind w:left="5040" w:hanging="360"/>
      </w:pPr>
    </w:lvl>
    <w:lvl w:ilvl="7" w:tplc="33324D94" w:tentative="1">
      <w:start w:val="1"/>
      <w:numFmt w:val="upperLetter"/>
      <w:lvlText w:val="%8)"/>
      <w:lvlJc w:val="left"/>
      <w:pPr>
        <w:tabs>
          <w:tab w:val="num" w:pos="5760"/>
        </w:tabs>
        <w:ind w:left="5760" w:hanging="360"/>
      </w:pPr>
    </w:lvl>
    <w:lvl w:ilvl="8" w:tplc="9FE21088" w:tentative="1">
      <w:start w:val="1"/>
      <w:numFmt w:val="upperLetter"/>
      <w:lvlText w:val="%9)"/>
      <w:lvlJc w:val="left"/>
      <w:pPr>
        <w:tabs>
          <w:tab w:val="num" w:pos="6480"/>
        </w:tabs>
        <w:ind w:left="6480" w:hanging="360"/>
      </w:pPr>
    </w:lvl>
  </w:abstractNum>
  <w:abstractNum w:abstractNumId="29" w15:restartNumberingAfterBreak="0">
    <w:nsid w:val="5CA861F3"/>
    <w:multiLevelType w:val="hybridMultilevel"/>
    <w:tmpl w:val="4E5A5EBC"/>
    <w:lvl w:ilvl="0" w:tplc="E36C42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A6482E"/>
    <w:multiLevelType w:val="multilevel"/>
    <w:tmpl w:val="D564FB0A"/>
    <w:styleLink w:val="CurrentList1"/>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1" w15:restartNumberingAfterBreak="0">
    <w:nsid w:val="63AF7139"/>
    <w:multiLevelType w:val="hybridMultilevel"/>
    <w:tmpl w:val="C83C36F8"/>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6231F7"/>
    <w:multiLevelType w:val="hybridMultilevel"/>
    <w:tmpl w:val="1F60EA9A"/>
    <w:lvl w:ilvl="0" w:tplc="A128F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A256F1"/>
    <w:multiLevelType w:val="hybridMultilevel"/>
    <w:tmpl w:val="5ACCAD28"/>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DE6017"/>
    <w:multiLevelType w:val="hybridMultilevel"/>
    <w:tmpl w:val="6BE81D34"/>
    <w:lvl w:ilvl="0" w:tplc="EEFAB1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22321D"/>
    <w:multiLevelType w:val="hybridMultilevel"/>
    <w:tmpl w:val="A5C89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76A41"/>
    <w:multiLevelType w:val="hybridMultilevel"/>
    <w:tmpl w:val="8370D3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12209"/>
    <w:multiLevelType w:val="hybridMultilevel"/>
    <w:tmpl w:val="3F32B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D6516"/>
    <w:multiLevelType w:val="hybridMultilevel"/>
    <w:tmpl w:val="9E469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8008B"/>
    <w:multiLevelType w:val="hybridMultilevel"/>
    <w:tmpl w:val="19B6B338"/>
    <w:lvl w:ilvl="0" w:tplc="D7882838">
      <w:start w:val="1"/>
      <w:numFmt w:val="lowerRoman"/>
      <w:lvlText w:val="(%1)"/>
      <w:lvlJc w:val="right"/>
      <w:pPr>
        <w:tabs>
          <w:tab w:val="num" w:pos="720"/>
        </w:tabs>
        <w:ind w:left="720" w:hanging="360"/>
      </w:pPr>
    </w:lvl>
    <w:lvl w:ilvl="1" w:tplc="6C3CD048" w:tentative="1">
      <w:start w:val="1"/>
      <w:numFmt w:val="lowerRoman"/>
      <w:lvlText w:val="(%2)"/>
      <w:lvlJc w:val="right"/>
      <w:pPr>
        <w:tabs>
          <w:tab w:val="num" w:pos="1440"/>
        </w:tabs>
        <w:ind w:left="1440" w:hanging="360"/>
      </w:pPr>
    </w:lvl>
    <w:lvl w:ilvl="2" w:tplc="FD1A5F76" w:tentative="1">
      <w:start w:val="1"/>
      <w:numFmt w:val="lowerRoman"/>
      <w:lvlText w:val="(%3)"/>
      <w:lvlJc w:val="right"/>
      <w:pPr>
        <w:tabs>
          <w:tab w:val="num" w:pos="2160"/>
        </w:tabs>
        <w:ind w:left="2160" w:hanging="360"/>
      </w:pPr>
    </w:lvl>
    <w:lvl w:ilvl="3" w:tplc="A192F6AE" w:tentative="1">
      <w:start w:val="1"/>
      <w:numFmt w:val="lowerRoman"/>
      <w:lvlText w:val="(%4)"/>
      <w:lvlJc w:val="right"/>
      <w:pPr>
        <w:tabs>
          <w:tab w:val="num" w:pos="2880"/>
        </w:tabs>
        <w:ind w:left="2880" w:hanging="360"/>
      </w:pPr>
    </w:lvl>
    <w:lvl w:ilvl="4" w:tplc="FE3284B0" w:tentative="1">
      <w:start w:val="1"/>
      <w:numFmt w:val="lowerRoman"/>
      <w:lvlText w:val="(%5)"/>
      <w:lvlJc w:val="right"/>
      <w:pPr>
        <w:tabs>
          <w:tab w:val="num" w:pos="3600"/>
        </w:tabs>
        <w:ind w:left="3600" w:hanging="360"/>
      </w:pPr>
    </w:lvl>
    <w:lvl w:ilvl="5" w:tplc="D3529C3A" w:tentative="1">
      <w:start w:val="1"/>
      <w:numFmt w:val="lowerRoman"/>
      <w:lvlText w:val="(%6)"/>
      <w:lvlJc w:val="right"/>
      <w:pPr>
        <w:tabs>
          <w:tab w:val="num" w:pos="4320"/>
        </w:tabs>
        <w:ind w:left="4320" w:hanging="360"/>
      </w:pPr>
    </w:lvl>
    <w:lvl w:ilvl="6" w:tplc="FD9602B8" w:tentative="1">
      <w:start w:val="1"/>
      <w:numFmt w:val="lowerRoman"/>
      <w:lvlText w:val="(%7)"/>
      <w:lvlJc w:val="right"/>
      <w:pPr>
        <w:tabs>
          <w:tab w:val="num" w:pos="5040"/>
        </w:tabs>
        <w:ind w:left="5040" w:hanging="360"/>
      </w:pPr>
    </w:lvl>
    <w:lvl w:ilvl="7" w:tplc="A6ACB92E" w:tentative="1">
      <w:start w:val="1"/>
      <w:numFmt w:val="lowerRoman"/>
      <w:lvlText w:val="(%8)"/>
      <w:lvlJc w:val="right"/>
      <w:pPr>
        <w:tabs>
          <w:tab w:val="num" w:pos="5760"/>
        </w:tabs>
        <w:ind w:left="5760" w:hanging="360"/>
      </w:pPr>
    </w:lvl>
    <w:lvl w:ilvl="8" w:tplc="CE427636" w:tentative="1">
      <w:start w:val="1"/>
      <w:numFmt w:val="lowerRoman"/>
      <w:lvlText w:val="(%9)"/>
      <w:lvlJc w:val="right"/>
      <w:pPr>
        <w:tabs>
          <w:tab w:val="num" w:pos="6480"/>
        </w:tabs>
        <w:ind w:left="6480" w:hanging="360"/>
      </w:pPr>
    </w:lvl>
  </w:abstractNum>
  <w:abstractNum w:abstractNumId="40" w15:restartNumberingAfterBreak="0">
    <w:nsid w:val="797716BA"/>
    <w:multiLevelType w:val="hybridMultilevel"/>
    <w:tmpl w:val="0DA27000"/>
    <w:lvl w:ilvl="0" w:tplc="3C58712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643517">
    <w:abstractNumId w:val="32"/>
  </w:num>
  <w:num w:numId="2" w16cid:durableId="1821573809">
    <w:abstractNumId w:val="2"/>
  </w:num>
  <w:num w:numId="3" w16cid:durableId="94374702">
    <w:abstractNumId w:val="36"/>
  </w:num>
  <w:num w:numId="4" w16cid:durableId="848106740">
    <w:abstractNumId w:val="37"/>
  </w:num>
  <w:num w:numId="5" w16cid:durableId="1127119811">
    <w:abstractNumId w:val="17"/>
  </w:num>
  <w:num w:numId="6" w16cid:durableId="1970209910">
    <w:abstractNumId w:val="39"/>
  </w:num>
  <w:num w:numId="7" w16cid:durableId="2088384777">
    <w:abstractNumId w:val="20"/>
  </w:num>
  <w:num w:numId="8" w16cid:durableId="119341673">
    <w:abstractNumId w:val="21"/>
  </w:num>
  <w:num w:numId="9" w16cid:durableId="2041123268">
    <w:abstractNumId w:val="3"/>
  </w:num>
  <w:num w:numId="10" w16cid:durableId="611522684">
    <w:abstractNumId w:val="10"/>
  </w:num>
  <w:num w:numId="11" w16cid:durableId="1121918523">
    <w:abstractNumId w:val="15"/>
  </w:num>
  <w:num w:numId="12" w16cid:durableId="1977903695">
    <w:abstractNumId w:val="33"/>
  </w:num>
  <w:num w:numId="13" w16cid:durableId="1290891545">
    <w:abstractNumId w:val="13"/>
  </w:num>
  <w:num w:numId="14" w16cid:durableId="1502962198">
    <w:abstractNumId w:val="9"/>
  </w:num>
  <w:num w:numId="15" w16cid:durableId="1835491172">
    <w:abstractNumId w:val="38"/>
  </w:num>
  <w:num w:numId="16" w16cid:durableId="1433361188">
    <w:abstractNumId w:val="4"/>
  </w:num>
  <w:num w:numId="17" w16cid:durableId="207492153">
    <w:abstractNumId w:val="22"/>
  </w:num>
  <w:num w:numId="18" w16cid:durableId="1344670361">
    <w:abstractNumId w:val="23"/>
  </w:num>
  <w:num w:numId="19" w16cid:durableId="404382107">
    <w:abstractNumId w:val="16"/>
  </w:num>
  <w:num w:numId="20" w16cid:durableId="1231815232">
    <w:abstractNumId w:val="40"/>
  </w:num>
  <w:num w:numId="21" w16cid:durableId="1906718866">
    <w:abstractNumId w:val="6"/>
  </w:num>
  <w:num w:numId="22" w16cid:durableId="1115052836">
    <w:abstractNumId w:val="26"/>
  </w:num>
  <w:num w:numId="23" w16cid:durableId="1443838282">
    <w:abstractNumId w:val="5"/>
  </w:num>
  <w:num w:numId="24" w16cid:durableId="602154972">
    <w:abstractNumId w:val="31"/>
  </w:num>
  <w:num w:numId="25" w16cid:durableId="2142141415">
    <w:abstractNumId w:val="11"/>
  </w:num>
  <w:num w:numId="26" w16cid:durableId="1371802939">
    <w:abstractNumId w:val="27"/>
  </w:num>
  <w:num w:numId="27" w16cid:durableId="1454906391">
    <w:abstractNumId w:val="12"/>
  </w:num>
  <w:num w:numId="28" w16cid:durableId="2139519344">
    <w:abstractNumId w:val="35"/>
  </w:num>
  <w:num w:numId="29" w16cid:durableId="279651751">
    <w:abstractNumId w:val="1"/>
  </w:num>
  <w:num w:numId="30" w16cid:durableId="812452330">
    <w:abstractNumId w:val="28"/>
  </w:num>
  <w:num w:numId="31" w16cid:durableId="549196981">
    <w:abstractNumId w:val="24"/>
  </w:num>
  <w:num w:numId="32" w16cid:durableId="21129386">
    <w:abstractNumId w:val="0"/>
  </w:num>
  <w:num w:numId="33" w16cid:durableId="1059746696">
    <w:abstractNumId w:val="34"/>
  </w:num>
  <w:num w:numId="34" w16cid:durableId="1652833952">
    <w:abstractNumId w:val="19"/>
  </w:num>
  <w:num w:numId="35" w16cid:durableId="570849093">
    <w:abstractNumId w:val="29"/>
  </w:num>
  <w:num w:numId="36" w16cid:durableId="171845757">
    <w:abstractNumId w:val="7"/>
  </w:num>
  <w:num w:numId="37" w16cid:durableId="940724936">
    <w:abstractNumId w:val="8"/>
  </w:num>
  <w:num w:numId="38" w16cid:durableId="483201562">
    <w:abstractNumId w:val="18"/>
  </w:num>
  <w:num w:numId="39" w16cid:durableId="1205756996">
    <w:abstractNumId w:val="30"/>
  </w:num>
  <w:num w:numId="40" w16cid:durableId="1921210360">
    <w:abstractNumId w:val="14"/>
  </w:num>
  <w:num w:numId="41" w16cid:durableId="8859442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gPpE6OBkk0DeahZXl1samXY3KAlgVV/K3Rwy3GYO5mWxUUeA0tHpbpTWUMjUnrjZKZgAWs7EFPM+RG7JnwXpg==" w:salt="hoEMghtF8/TnEAkrXrEx0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25"/>
    <w:rsid w:val="00000636"/>
    <w:rsid w:val="00000652"/>
    <w:rsid w:val="000017FD"/>
    <w:rsid w:val="00002BF1"/>
    <w:rsid w:val="00003116"/>
    <w:rsid w:val="00003DA2"/>
    <w:rsid w:val="00004049"/>
    <w:rsid w:val="0000424C"/>
    <w:rsid w:val="00004C83"/>
    <w:rsid w:val="0000596A"/>
    <w:rsid w:val="00007063"/>
    <w:rsid w:val="000071E1"/>
    <w:rsid w:val="00014307"/>
    <w:rsid w:val="00014F5E"/>
    <w:rsid w:val="00015374"/>
    <w:rsid w:val="00015AFB"/>
    <w:rsid w:val="00015CA6"/>
    <w:rsid w:val="00017914"/>
    <w:rsid w:val="00017C59"/>
    <w:rsid w:val="000200A7"/>
    <w:rsid w:val="000200F2"/>
    <w:rsid w:val="0002040A"/>
    <w:rsid w:val="000204FD"/>
    <w:rsid w:val="00021C32"/>
    <w:rsid w:val="000222EF"/>
    <w:rsid w:val="00022913"/>
    <w:rsid w:val="00023516"/>
    <w:rsid w:val="00023DC9"/>
    <w:rsid w:val="0002459C"/>
    <w:rsid w:val="00026764"/>
    <w:rsid w:val="00026DDB"/>
    <w:rsid w:val="000273A7"/>
    <w:rsid w:val="00027961"/>
    <w:rsid w:val="00030804"/>
    <w:rsid w:val="00031C46"/>
    <w:rsid w:val="00034146"/>
    <w:rsid w:val="00035710"/>
    <w:rsid w:val="00036131"/>
    <w:rsid w:val="0003695B"/>
    <w:rsid w:val="000373E9"/>
    <w:rsid w:val="000400E2"/>
    <w:rsid w:val="00041F9E"/>
    <w:rsid w:val="00043062"/>
    <w:rsid w:val="00044135"/>
    <w:rsid w:val="00045D20"/>
    <w:rsid w:val="00046066"/>
    <w:rsid w:val="000502A6"/>
    <w:rsid w:val="0005179F"/>
    <w:rsid w:val="00051B13"/>
    <w:rsid w:val="00051DDA"/>
    <w:rsid w:val="00054080"/>
    <w:rsid w:val="00054DA3"/>
    <w:rsid w:val="00056888"/>
    <w:rsid w:val="00056E93"/>
    <w:rsid w:val="000619F9"/>
    <w:rsid w:val="00062FEC"/>
    <w:rsid w:val="00063688"/>
    <w:rsid w:val="000661BF"/>
    <w:rsid w:val="00071CBB"/>
    <w:rsid w:val="00072179"/>
    <w:rsid w:val="000726CD"/>
    <w:rsid w:val="00072E1C"/>
    <w:rsid w:val="0007389B"/>
    <w:rsid w:val="00073995"/>
    <w:rsid w:val="00073E33"/>
    <w:rsid w:val="00075F21"/>
    <w:rsid w:val="00076560"/>
    <w:rsid w:val="00077F1D"/>
    <w:rsid w:val="00077F54"/>
    <w:rsid w:val="0008310D"/>
    <w:rsid w:val="00083ED1"/>
    <w:rsid w:val="0008432C"/>
    <w:rsid w:val="00086A34"/>
    <w:rsid w:val="00086B05"/>
    <w:rsid w:val="000908D7"/>
    <w:rsid w:val="00090E5E"/>
    <w:rsid w:val="000925C8"/>
    <w:rsid w:val="00092785"/>
    <w:rsid w:val="000927EA"/>
    <w:rsid w:val="00093778"/>
    <w:rsid w:val="000938D1"/>
    <w:rsid w:val="000940FD"/>
    <w:rsid w:val="000947E4"/>
    <w:rsid w:val="000967D3"/>
    <w:rsid w:val="000A129A"/>
    <w:rsid w:val="000A193F"/>
    <w:rsid w:val="000A31AC"/>
    <w:rsid w:val="000A33EF"/>
    <w:rsid w:val="000A50B1"/>
    <w:rsid w:val="000A5312"/>
    <w:rsid w:val="000A6671"/>
    <w:rsid w:val="000B07C8"/>
    <w:rsid w:val="000B1C32"/>
    <w:rsid w:val="000B202C"/>
    <w:rsid w:val="000B2BB6"/>
    <w:rsid w:val="000B6AC0"/>
    <w:rsid w:val="000B6AE9"/>
    <w:rsid w:val="000B6E47"/>
    <w:rsid w:val="000B78DF"/>
    <w:rsid w:val="000B7DAD"/>
    <w:rsid w:val="000C2C89"/>
    <w:rsid w:val="000C5726"/>
    <w:rsid w:val="000C5957"/>
    <w:rsid w:val="000C5B83"/>
    <w:rsid w:val="000C66A4"/>
    <w:rsid w:val="000C69FB"/>
    <w:rsid w:val="000D021F"/>
    <w:rsid w:val="000D0D1F"/>
    <w:rsid w:val="000D3635"/>
    <w:rsid w:val="000D4612"/>
    <w:rsid w:val="000D488D"/>
    <w:rsid w:val="000D5523"/>
    <w:rsid w:val="000D5B4A"/>
    <w:rsid w:val="000E1977"/>
    <w:rsid w:val="000E4540"/>
    <w:rsid w:val="000E4DF3"/>
    <w:rsid w:val="000E6277"/>
    <w:rsid w:val="000E64B8"/>
    <w:rsid w:val="000E687F"/>
    <w:rsid w:val="000F0A5D"/>
    <w:rsid w:val="000F17F4"/>
    <w:rsid w:val="000F37C1"/>
    <w:rsid w:val="000F7AC0"/>
    <w:rsid w:val="00101538"/>
    <w:rsid w:val="00102F19"/>
    <w:rsid w:val="001037AE"/>
    <w:rsid w:val="00104FFF"/>
    <w:rsid w:val="00107EE2"/>
    <w:rsid w:val="0011220D"/>
    <w:rsid w:val="00112F56"/>
    <w:rsid w:val="001138C8"/>
    <w:rsid w:val="00113A23"/>
    <w:rsid w:val="00113EA3"/>
    <w:rsid w:val="00114977"/>
    <w:rsid w:val="001157D3"/>
    <w:rsid w:val="00116E23"/>
    <w:rsid w:val="0011700C"/>
    <w:rsid w:val="00117520"/>
    <w:rsid w:val="00117945"/>
    <w:rsid w:val="0012049D"/>
    <w:rsid w:val="00121DC7"/>
    <w:rsid w:val="00123763"/>
    <w:rsid w:val="0012598B"/>
    <w:rsid w:val="001353EA"/>
    <w:rsid w:val="00135C25"/>
    <w:rsid w:val="00136148"/>
    <w:rsid w:val="001365D2"/>
    <w:rsid w:val="00136D5D"/>
    <w:rsid w:val="00137CCA"/>
    <w:rsid w:val="00142958"/>
    <w:rsid w:val="00142C07"/>
    <w:rsid w:val="0014336B"/>
    <w:rsid w:val="00143E86"/>
    <w:rsid w:val="00144F97"/>
    <w:rsid w:val="001470CE"/>
    <w:rsid w:val="00147822"/>
    <w:rsid w:val="001518F7"/>
    <w:rsid w:val="00152662"/>
    <w:rsid w:val="00153406"/>
    <w:rsid w:val="00154C25"/>
    <w:rsid w:val="00155209"/>
    <w:rsid w:val="00156872"/>
    <w:rsid w:val="0016086E"/>
    <w:rsid w:val="00160F8C"/>
    <w:rsid w:val="00162D6A"/>
    <w:rsid w:val="001647FB"/>
    <w:rsid w:val="00165E13"/>
    <w:rsid w:val="001667F2"/>
    <w:rsid w:val="00166AA4"/>
    <w:rsid w:val="001677BC"/>
    <w:rsid w:val="001678D1"/>
    <w:rsid w:val="00167D46"/>
    <w:rsid w:val="0017036C"/>
    <w:rsid w:val="00170A71"/>
    <w:rsid w:val="00174EAE"/>
    <w:rsid w:val="00175BE7"/>
    <w:rsid w:val="00176703"/>
    <w:rsid w:val="00176B49"/>
    <w:rsid w:val="0017785E"/>
    <w:rsid w:val="00177F68"/>
    <w:rsid w:val="0018022E"/>
    <w:rsid w:val="0018105E"/>
    <w:rsid w:val="001814DA"/>
    <w:rsid w:val="00182A1A"/>
    <w:rsid w:val="0018359A"/>
    <w:rsid w:val="001861DA"/>
    <w:rsid w:val="00190929"/>
    <w:rsid w:val="00190BF5"/>
    <w:rsid w:val="00190C70"/>
    <w:rsid w:val="00191C87"/>
    <w:rsid w:val="001921C1"/>
    <w:rsid w:val="00193BAB"/>
    <w:rsid w:val="0019431F"/>
    <w:rsid w:val="00195A26"/>
    <w:rsid w:val="001966AF"/>
    <w:rsid w:val="0019721B"/>
    <w:rsid w:val="00197AA1"/>
    <w:rsid w:val="001A0977"/>
    <w:rsid w:val="001A4D6E"/>
    <w:rsid w:val="001A5192"/>
    <w:rsid w:val="001A6A26"/>
    <w:rsid w:val="001A6FB8"/>
    <w:rsid w:val="001A7669"/>
    <w:rsid w:val="001A7F00"/>
    <w:rsid w:val="001B076D"/>
    <w:rsid w:val="001B09C7"/>
    <w:rsid w:val="001B0C8D"/>
    <w:rsid w:val="001B486E"/>
    <w:rsid w:val="001B5049"/>
    <w:rsid w:val="001B5E9A"/>
    <w:rsid w:val="001B7FCB"/>
    <w:rsid w:val="001C03A4"/>
    <w:rsid w:val="001C125C"/>
    <w:rsid w:val="001C15F3"/>
    <w:rsid w:val="001C1A68"/>
    <w:rsid w:val="001C1DA6"/>
    <w:rsid w:val="001C2186"/>
    <w:rsid w:val="001C2450"/>
    <w:rsid w:val="001C2699"/>
    <w:rsid w:val="001C28C2"/>
    <w:rsid w:val="001C3446"/>
    <w:rsid w:val="001C3A40"/>
    <w:rsid w:val="001C5ACA"/>
    <w:rsid w:val="001C5F76"/>
    <w:rsid w:val="001C75F8"/>
    <w:rsid w:val="001D11CD"/>
    <w:rsid w:val="001D2A09"/>
    <w:rsid w:val="001D330C"/>
    <w:rsid w:val="001D3574"/>
    <w:rsid w:val="001D453C"/>
    <w:rsid w:val="001D489B"/>
    <w:rsid w:val="001D53B8"/>
    <w:rsid w:val="001D5FC4"/>
    <w:rsid w:val="001E3A67"/>
    <w:rsid w:val="001E515F"/>
    <w:rsid w:val="001E5F24"/>
    <w:rsid w:val="001E62F7"/>
    <w:rsid w:val="001E66F0"/>
    <w:rsid w:val="001F0AA6"/>
    <w:rsid w:val="001F1176"/>
    <w:rsid w:val="001F18E9"/>
    <w:rsid w:val="001F2B45"/>
    <w:rsid w:val="001F5043"/>
    <w:rsid w:val="001F547F"/>
    <w:rsid w:val="001F634E"/>
    <w:rsid w:val="001F7042"/>
    <w:rsid w:val="001F788A"/>
    <w:rsid w:val="00201E71"/>
    <w:rsid w:val="002035FE"/>
    <w:rsid w:val="00203A9B"/>
    <w:rsid w:val="00203C86"/>
    <w:rsid w:val="00204A52"/>
    <w:rsid w:val="00204C70"/>
    <w:rsid w:val="00205680"/>
    <w:rsid w:val="00205A13"/>
    <w:rsid w:val="00212E7F"/>
    <w:rsid w:val="00214EE9"/>
    <w:rsid w:val="00216159"/>
    <w:rsid w:val="00216A5D"/>
    <w:rsid w:val="00216A78"/>
    <w:rsid w:val="002170AA"/>
    <w:rsid w:val="00220714"/>
    <w:rsid w:val="00224473"/>
    <w:rsid w:val="00224DF2"/>
    <w:rsid w:val="00225168"/>
    <w:rsid w:val="002258EB"/>
    <w:rsid w:val="00225B9E"/>
    <w:rsid w:val="00225F03"/>
    <w:rsid w:val="00226078"/>
    <w:rsid w:val="00230A0F"/>
    <w:rsid w:val="00231E76"/>
    <w:rsid w:val="00235C5B"/>
    <w:rsid w:val="0023659F"/>
    <w:rsid w:val="00236918"/>
    <w:rsid w:val="00240845"/>
    <w:rsid w:val="00241AF0"/>
    <w:rsid w:val="00241D5A"/>
    <w:rsid w:val="00241FF6"/>
    <w:rsid w:val="00245A22"/>
    <w:rsid w:val="00247537"/>
    <w:rsid w:val="00255DDF"/>
    <w:rsid w:val="00255E4E"/>
    <w:rsid w:val="00256FF9"/>
    <w:rsid w:val="00257278"/>
    <w:rsid w:val="00257EB5"/>
    <w:rsid w:val="00260AD2"/>
    <w:rsid w:val="00263E13"/>
    <w:rsid w:val="002654AC"/>
    <w:rsid w:val="00266412"/>
    <w:rsid w:val="00266A2D"/>
    <w:rsid w:val="00267EFF"/>
    <w:rsid w:val="002726F6"/>
    <w:rsid w:val="002727EC"/>
    <w:rsid w:val="002733BF"/>
    <w:rsid w:val="00273F3B"/>
    <w:rsid w:val="002750A9"/>
    <w:rsid w:val="0027685B"/>
    <w:rsid w:val="00277949"/>
    <w:rsid w:val="00277BDF"/>
    <w:rsid w:val="00281414"/>
    <w:rsid w:val="00281CE5"/>
    <w:rsid w:val="00282A80"/>
    <w:rsid w:val="00284008"/>
    <w:rsid w:val="00284B73"/>
    <w:rsid w:val="0028734E"/>
    <w:rsid w:val="002908AB"/>
    <w:rsid w:val="0029091A"/>
    <w:rsid w:val="00290A1A"/>
    <w:rsid w:val="00290A56"/>
    <w:rsid w:val="00290F42"/>
    <w:rsid w:val="00291C7E"/>
    <w:rsid w:val="0029433A"/>
    <w:rsid w:val="00295FCA"/>
    <w:rsid w:val="00296126"/>
    <w:rsid w:val="002970BA"/>
    <w:rsid w:val="00297F76"/>
    <w:rsid w:val="002A0BAE"/>
    <w:rsid w:val="002A240D"/>
    <w:rsid w:val="002A2622"/>
    <w:rsid w:val="002A5521"/>
    <w:rsid w:val="002A6777"/>
    <w:rsid w:val="002A705F"/>
    <w:rsid w:val="002A7922"/>
    <w:rsid w:val="002A7B00"/>
    <w:rsid w:val="002B2C13"/>
    <w:rsid w:val="002B2F3C"/>
    <w:rsid w:val="002B32B2"/>
    <w:rsid w:val="002B470C"/>
    <w:rsid w:val="002B5E1E"/>
    <w:rsid w:val="002C0F80"/>
    <w:rsid w:val="002C26B0"/>
    <w:rsid w:val="002C36C7"/>
    <w:rsid w:val="002C36F8"/>
    <w:rsid w:val="002C3E6A"/>
    <w:rsid w:val="002C669F"/>
    <w:rsid w:val="002C6D29"/>
    <w:rsid w:val="002D012A"/>
    <w:rsid w:val="002D07CF"/>
    <w:rsid w:val="002D07DA"/>
    <w:rsid w:val="002D0A1A"/>
    <w:rsid w:val="002D0AC1"/>
    <w:rsid w:val="002D141A"/>
    <w:rsid w:val="002D1883"/>
    <w:rsid w:val="002D28B3"/>
    <w:rsid w:val="002D3B47"/>
    <w:rsid w:val="002D3BD7"/>
    <w:rsid w:val="002D3EF6"/>
    <w:rsid w:val="002D6E21"/>
    <w:rsid w:val="002D78EE"/>
    <w:rsid w:val="002E124E"/>
    <w:rsid w:val="002E2729"/>
    <w:rsid w:val="002E676C"/>
    <w:rsid w:val="002E7EC2"/>
    <w:rsid w:val="002F0315"/>
    <w:rsid w:val="002F25A5"/>
    <w:rsid w:val="002F2677"/>
    <w:rsid w:val="002F2D75"/>
    <w:rsid w:val="002F5B48"/>
    <w:rsid w:val="002F5DD0"/>
    <w:rsid w:val="002F615C"/>
    <w:rsid w:val="002F6394"/>
    <w:rsid w:val="002F7178"/>
    <w:rsid w:val="002F7269"/>
    <w:rsid w:val="002F775B"/>
    <w:rsid w:val="003003C3"/>
    <w:rsid w:val="0030148D"/>
    <w:rsid w:val="00302687"/>
    <w:rsid w:val="0030306A"/>
    <w:rsid w:val="003046FD"/>
    <w:rsid w:val="0030523C"/>
    <w:rsid w:val="00306BD5"/>
    <w:rsid w:val="00307602"/>
    <w:rsid w:val="00307BAB"/>
    <w:rsid w:val="00310547"/>
    <w:rsid w:val="00313214"/>
    <w:rsid w:val="0031344B"/>
    <w:rsid w:val="003135D8"/>
    <w:rsid w:val="00313692"/>
    <w:rsid w:val="00314913"/>
    <w:rsid w:val="003154E3"/>
    <w:rsid w:val="00315ECE"/>
    <w:rsid w:val="00321268"/>
    <w:rsid w:val="00322F46"/>
    <w:rsid w:val="00323651"/>
    <w:rsid w:val="003247D3"/>
    <w:rsid w:val="00325D3D"/>
    <w:rsid w:val="00325D95"/>
    <w:rsid w:val="00325DA1"/>
    <w:rsid w:val="003270DD"/>
    <w:rsid w:val="00327317"/>
    <w:rsid w:val="00327B31"/>
    <w:rsid w:val="00334147"/>
    <w:rsid w:val="003352D1"/>
    <w:rsid w:val="003354F6"/>
    <w:rsid w:val="00335B4E"/>
    <w:rsid w:val="003365DE"/>
    <w:rsid w:val="003373BB"/>
    <w:rsid w:val="003377A4"/>
    <w:rsid w:val="003405E9"/>
    <w:rsid w:val="00340805"/>
    <w:rsid w:val="0034516D"/>
    <w:rsid w:val="003477C6"/>
    <w:rsid w:val="00347F6B"/>
    <w:rsid w:val="00350682"/>
    <w:rsid w:val="003521EE"/>
    <w:rsid w:val="0035285B"/>
    <w:rsid w:val="00352E40"/>
    <w:rsid w:val="00353D11"/>
    <w:rsid w:val="003540A6"/>
    <w:rsid w:val="0035537A"/>
    <w:rsid w:val="00355E44"/>
    <w:rsid w:val="00357757"/>
    <w:rsid w:val="00357AE4"/>
    <w:rsid w:val="00357C86"/>
    <w:rsid w:val="00360037"/>
    <w:rsid w:val="00362A8F"/>
    <w:rsid w:val="00366AFA"/>
    <w:rsid w:val="00367EDB"/>
    <w:rsid w:val="003725EB"/>
    <w:rsid w:val="00374A3E"/>
    <w:rsid w:val="0038069F"/>
    <w:rsid w:val="00382063"/>
    <w:rsid w:val="00382114"/>
    <w:rsid w:val="003826F6"/>
    <w:rsid w:val="00383138"/>
    <w:rsid w:val="003843C0"/>
    <w:rsid w:val="003872D0"/>
    <w:rsid w:val="00387473"/>
    <w:rsid w:val="00387EEE"/>
    <w:rsid w:val="00390FCC"/>
    <w:rsid w:val="0039168C"/>
    <w:rsid w:val="00391D31"/>
    <w:rsid w:val="003920DA"/>
    <w:rsid w:val="0039259E"/>
    <w:rsid w:val="00392D8A"/>
    <w:rsid w:val="0039329E"/>
    <w:rsid w:val="00393893"/>
    <w:rsid w:val="00393C26"/>
    <w:rsid w:val="00394647"/>
    <w:rsid w:val="00394F03"/>
    <w:rsid w:val="00396399"/>
    <w:rsid w:val="003970C7"/>
    <w:rsid w:val="00397DE5"/>
    <w:rsid w:val="00397FE6"/>
    <w:rsid w:val="003A0C5D"/>
    <w:rsid w:val="003A1FE3"/>
    <w:rsid w:val="003A31D0"/>
    <w:rsid w:val="003A3860"/>
    <w:rsid w:val="003A3F5B"/>
    <w:rsid w:val="003A3FD8"/>
    <w:rsid w:val="003A44A4"/>
    <w:rsid w:val="003A4ADB"/>
    <w:rsid w:val="003A5911"/>
    <w:rsid w:val="003A65ED"/>
    <w:rsid w:val="003A6741"/>
    <w:rsid w:val="003B1A0F"/>
    <w:rsid w:val="003B1BA8"/>
    <w:rsid w:val="003B634A"/>
    <w:rsid w:val="003B66F2"/>
    <w:rsid w:val="003B7CCC"/>
    <w:rsid w:val="003C43FB"/>
    <w:rsid w:val="003C4EFB"/>
    <w:rsid w:val="003C6134"/>
    <w:rsid w:val="003C7E47"/>
    <w:rsid w:val="003D09D9"/>
    <w:rsid w:val="003D25F4"/>
    <w:rsid w:val="003D282D"/>
    <w:rsid w:val="003D37B6"/>
    <w:rsid w:val="003D4FFA"/>
    <w:rsid w:val="003D59B8"/>
    <w:rsid w:val="003D6E12"/>
    <w:rsid w:val="003D7F85"/>
    <w:rsid w:val="003E100D"/>
    <w:rsid w:val="003E2978"/>
    <w:rsid w:val="003E302A"/>
    <w:rsid w:val="003E3961"/>
    <w:rsid w:val="003E56D4"/>
    <w:rsid w:val="003E6157"/>
    <w:rsid w:val="003E6693"/>
    <w:rsid w:val="003E7ABD"/>
    <w:rsid w:val="003F1E82"/>
    <w:rsid w:val="003F3C08"/>
    <w:rsid w:val="003F42E0"/>
    <w:rsid w:val="003F5AFA"/>
    <w:rsid w:val="003F713E"/>
    <w:rsid w:val="00400C1F"/>
    <w:rsid w:val="0040333C"/>
    <w:rsid w:val="004106E3"/>
    <w:rsid w:val="00410779"/>
    <w:rsid w:val="00411972"/>
    <w:rsid w:val="00411D90"/>
    <w:rsid w:val="00413B5E"/>
    <w:rsid w:val="004148E8"/>
    <w:rsid w:val="00417A67"/>
    <w:rsid w:val="0042062A"/>
    <w:rsid w:val="00421083"/>
    <w:rsid w:val="004223A4"/>
    <w:rsid w:val="004244F9"/>
    <w:rsid w:val="00424BF7"/>
    <w:rsid w:val="00425DE4"/>
    <w:rsid w:val="00426B39"/>
    <w:rsid w:val="00427830"/>
    <w:rsid w:val="00427C97"/>
    <w:rsid w:val="0043107D"/>
    <w:rsid w:val="0043199D"/>
    <w:rsid w:val="00431A99"/>
    <w:rsid w:val="00433F65"/>
    <w:rsid w:val="00434B8B"/>
    <w:rsid w:val="00435FAC"/>
    <w:rsid w:val="0043698D"/>
    <w:rsid w:val="004369AA"/>
    <w:rsid w:val="004375D9"/>
    <w:rsid w:val="0044045D"/>
    <w:rsid w:val="00440C1F"/>
    <w:rsid w:val="00441902"/>
    <w:rsid w:val="0044226E"/>
    <w:rsid w:val="004422BF"/>
    <w:rsid w:val="00442BA4"/>
    <w:rsid w:val="0044317B"/>
    <w:rsid w:val="00444289"/>
    <w:rsid w:val="00444744"/>
    <w:rsid w:val="00445B27"/>
    <w:rsid w:val="004473C9"/>
    <w:rsid w:val="00447665"/>
    <w:rsid w:val="004477F7"/>
    <w:rsid w:val="0045000C"/>
    <w:rsid w:val="00452B1F"/>
    <w:rsid w:val="004544F2"/>
    <w:rsid w:val="00455FB0"/>
    <w:rsid w:val="004578AD"/>
    <w:rsid w:val="00457E3B"/>
    <w:rsid w:val="00461FE9"/>
    <w:rsid w:val="00464ED3"/>
    <w:rsid w:val="0046540E"/>
    <w:rsid w:val="0047061B"/>
    <w:rsid w:val="00474542"/>
    <w:rsid w:val="004819DE"/>
    <w:rsid w:val="00483B67"/>
    <w:rsid w:val="004858F4"/>
    <w:rsid w:val="00485CE2"/>
    <w:rsid w:val="00486D70"/>
    <w:rsid w:val="00490EC2"/>
    <w:rsid w:val="004914D9"/>
    <w:rsid w:val="0049504D"/>
    <w:rsid w:val="004954EC"/>
    <w:rsid w:val="0049705D"/>
    <w:rsid w:val="0049743A"/>
    <w:rsid w:val="004A064E"/>
    <w:rsid w:val="004A5791"/>
    <w:rsid w:val="004A5B4B"/>
    <w:rsid w:val="004A6276"/>
    <w:rsid w:val="004A62B8"/>
    <w:rsid w:val="004A6308"/>
    <w:rsid w:val="004A632D"/>
    <w:rsid w:val="004A6CD4"/>
    <w:rsid w:val="004A7A4B"/>
    <w:rsid w:val="004B0FCF"/>
    <w:rsid w:val="004B1A73"/>
    <w:rsid w:val="004B2B46"/>
    <w:rsid w:val="004B2BAE"/>
    <w:rsid w:val="004B3659"/>
    <w:rsid w:val="004B382F"/>
    <w:rsid w:val="004B4577"/>
    <w:rsid w:val="004C156A"/>
    <w:rsid w:val="004C1C40"/>
    <w:rsid w:val="004C2535"/>
    <w:rsid w:val="004C39E5"/>
    <w:rsid w:val="004C41FA"/>
    <w:rsid w:val="004C5C6B"/>
    <w:rsid w:val="004D1956"/>
    <w:rsid w:val="004D4B19"/>
    <w:rsid w:val="004D4D73"/>
    <w:rsid w:val="004D6044"/>
    <w:rsid w:val="004D6F3D"/>
    <w:rsid w:val="004D7F84"/>
    <w:rsid w:val="004E3380"/>
    <w:rsid w:val="004E43A1"/>
    <w:rsid w:val="004E5722"/>
    <w:rsid w:val="004E5E8E"/>
    <w:rsid w:val="004E6102"/>
    <w:rsid w:val="004E6257"/>
    <w:rsid w:val="004E7510"/>
    <w:rsid w:val="004F0CB7"/>
    <w:rsid w:val="004F1A49"/>
    <w:rsid w:val="004F2566"/>
    <w:rsid w:val="004F3B15"/>
    <w:rsid w:val="004F680F"/>
    <w:rsid w:val="004F717B"/>
    <w:rsid w:val="004F7951"/>
    <w:rsid w:val="0050181E"/>
    <w:rsid w:val="00501C7A"/>
    <w:rsid w:val="00502F8F"/>
    <w:rsid w:val="00505212"/>
    <w:rsid w:val="00510731"/>
    <w:rsid w:val="005109E8"/>
    <w:rsid w:val="00510CE1"/>
    <w:rsid w:val="00511589"/>
    <w:rsid w:val="00513022"/>
    <w:rsid w:val="00514A1B"/>
    <w:rsid w:val="00514DC5"/>
    <w:rsid w:val="0051550D"/>
    <w:rsid w:val="00515E06"/>
    <w:rsid w:val="0051604C"/>
    <w:rsid w:val="00517E8E"/>
    <w:rsid w:val="00520785"/>
    <w:rsid w:val="00524B83"/>
    <w:rsid w:val="0052574E"/>
    <w:rsid w:val="00527BC5"/>
    <w:rsid w:val="005355A0"/>
    <w:rsid w:val="00535EEA"/>
    <w:rsid w:val="005369FD"/>
    <w:rsid w:val="0054098E"/>
    <w:rsid w:val="00542346"/>
    <w:rsid w:val="00542715"/>
    <w:rsid w:val="00542E03"/>
    <w:rsid w:val="00543091"/>
    <w:rsid w:val="00543A3B"/>
    <w:rsid w:val="005442D5"/>
    <w:rsid w:val="00544C5E"/>
    <w:rsid w:val="00545670"/>
    <w:rsid w:val="0055065C"/>
    <w:rsid w:val="00556A8D"/>
    <w:rsid w:val="0056014B"/>
    <w:rsid w:val="005623C6"/>
    <w:rsid w:val="0056241C"/>
    <w:rsid w:val="00562587"/>
    <w:rsid w:val="00562ABC"/>
    <w:rsid w:val="005637F0"/>
    <w:rsid w:val="00564F2B"/>
    <w:rsid w:val="005650EA"/>
    <w:rsid w:val="0056790B"/>
    <w:rsid w:val="00567CC4"/>
    <w:rsid w:val="005700D7"/>
    <w:rsid w:val="00570EF7"/>
    <w:rsid w:val="00570F16"/>
    <w:rsid w:val="00571A68"/>
    <w:rsid w:val="00571D92"/>
    <w:rsid w:val="0057207C"/>
    <w:rsid w:val="00572D04"/>
    <w:rsid w:val="00572D98"/>
    <w:rsid w:val="00573E94"/>
    <w:rsid w:val="00575418"/>
    <w:rsid w:val="0057635D"/>
    <w:rsid w:val="005772ED"/>
    <w:rsid w:val="00577757"/>
    <w:rsid w:val="00580052"/>
    <w:rsid w:val="0058050E"/>
    <w:rsid w:val="00580573"/>
    <w:rsid w:val="00580BB8"/>
    <w:rsid w:val="00581024"/>
    <w:rsid w:val="005819A9"/>
    <w:rsid w:val="00581CC5"/>
    <w:rsid w:val="00581D16"/>
    <w:rsid w:val="00584052"/>
    <w:rsid w:val="00584313"/>
    <w:rsid w:val="00584D13"/>
    <w:rsid w:val="0058783F"/>
    <w:rsid w:val="00590130"/>
    <w:rsid w:val="005933B9"/>
    <w:rsid w:val="0059409B"/>
    <w:rsid w:val="00594444"/>
    <w:rsid w:val="005950AB"/>
    <w:rsid w:val="005A15BF"/>
    <w:rsid w:val="005A2280"/>
    <w:rsid w:val="005A29F5"/>
    <w:rsid w:val="005A4AB5"/>
    <w:rsid w:val="005A548B"/>
    <w:rsid w:val="005A5A0A"/>
    <w:rsid w:val="005A7EB8"/>
    <w:rsid w:val="005B055E"/>
    <w:rsid w:val="005B0E01"/>
    <w:rsid w:val="005B2888"/>
    <w:rsid w:val="005B354D"/>
    <w:rsid w:val="005B546A"/>
    <w:rsid w:val="005B66E4"/>
    <w:rsid w:val="005B6DFE"/>
    <w:rsid w:val="005B7973"/>
    <w:rsid w:val="005B7F45"/>
    <w:rsid w:val="005C039D"/>
    <w:rsid w:val="005C2031"/>
    <w:rsid w:val="005C2595"/>
    <w:rsid w:val="005C2C11"/>
    <w:rsid w:val="005C3C66"/>
    <w:rsid w:val="005C3DAA"/>
    <w:rsid w:val="005C5564"/>
    <w:rsid w:val="005C5EDF"/>
    <w:rsid w:val="005C650B"/>
    <w:rsid w:val="005C7926"/>
    <w:rsid w:val="005D0863"/>
    <w:rsid w:val="005D1073"/>
    <w:rsid w:val="005D17C2"/>
    <w:rsid w:val="005D1A95"/>
    <w:rsid w:val="005D2F90"/>
    <w:rsid w:val="005D2FE6"/>
    <w:rsid w:val="005D31B5"/>
    <w:rsid w:val="005D35E8"/>
    <w:rsid w:val="005D618D"/>
    <w:rsid w:val="005D63AF"/>
    <w:rsid w:val="005D746D"/>
    <w:rsid w:val="005D7794"/>
    <w:rsid w:val="005E0C6C"/>
    <w:rsid w:val="005E0F39"/>
    <w:rsid w:val="005E2209"/>
    <w:rsid w:val="005E3813"/>
    <w:rsid w:val="005E3EBE"/>
    <w:rsid w:val="005F0243"/>
    <w:rsid w:val="005F0318"/>
    <w:rsid w:val="005F0C89"/>
    <w:rsid w:val="005F19C1"/>
    <w:rsid w:val="005F4C54"/>
    <w:rsid w:val="005F4F09"/>
    <w:rsid w:val="005F5449"/>
    <w:rsid w:val="005F593F"/>
    <w:rsid w:val="005F6581"/>
    <w:rsid w:val="005F6A11"/>
    <w:rsid w:val="005F784D"/>
    <w:rsid w:val="005F7D0B"/>
    <w:rsid w:val="00600855"/>
    <w:rsid w:val="00601079"/>
    <w:rsid w:val="00602C2C"/>
    <w:rsid w:val="006034CC"/>
    <w:rsid w:val="00603D8A"/>
    <w:rsid w:val="006040D9"/>
    <w:rsid w:val="00605DF8"/>
    <w:rsid w:val="00610943"/>
    <w:rsid w:val="00610CDF"/>
    <w:rsid w:val="006143D5"/>
    <w:rsid w:val="00614461"/>
    <w:rsid w:val="00614E9E"/>
    <w:rsid w:val="00615DC8"/>
    <w:rsid w:val="00616279"/>
    <w:rsid w:val="006162A1"/>
    <w:rsid w:val="00617607"/>
    <w:rsid w:val="00620C79"/>
    <w:rsid w:val="006254DF"/>
    <w:rsid w:val="0062683E"/>
    <w:rsid w:val="006307B3"/>
    <w:rsid w:val="006309C7"/>
    <w:rsid w:val="0063175B"/>
    <w:rsid w:val="00631764"/>
    <w:rsid w:val="00634911"/>
    <w:rsid w:val="0063570F"/>
    <w:rsid w:val="006359B8"/>
    <w:rsid w:val="00635E49"/>
    <w:rsid w:val="00636080"/>
    <w:rsid w:val="006365D9"/>
    <w:rsid w:val="00637438"/>
    <w:rsid w:val="006374DE"/>
    <w:rsid w:val="006379E1"/>
    <w:rsid w:val="006400C0"/>
    <w:rsid w:val="00640700"/>
    <w:rsid w:val="00640D84"/>
    <w:rsid w:val="00644950"/>
    <w:rsid w:val="00645045"/>
    <w:rsid w:val="006478A5"/>
    <w:rsid w:val="00647E86"/>
    <w:rsid w:val="006507DE"/>
    <w:rsid w:val="00654348"/>
    <w:rsid w:val="00655AA8"/>
    <w:rsid w:val="00655B68"/>
    <w:rsid w:val="00657D68"/>
    <w:rsid w:val="00662BFD"/>
    <w:rsid w:val="00665714"/>
    <w:rsid w:val="00666486"/>
    <w:rsid w:val="0066743A"/>
    <w:rsid w:val="00667F3C"/>
    <w:rsid w:val="00674A64"/>
    <w:rsid w:val="00674A9D"/>
    <w:rsid w:val="00675D4D"/>
    <w:rsid w:val="00677BA4"/>
    <w:rsid w:val="00681C67"/>
    <w:rsid w:val="0068277C"/>
    <w:rsid w:val="00682A12"/>
    <w:rsid w:val="006852BD"/>
    <w:rsid w:val="0068576C"/>
    <w:rsid w:val="006876C6"/>
    <w:rsid w:val="006902EB"/>
    <w:rsid w:val="006905D2"/>
    <w:rsid w:val="00693854"/>
    <w:rsid w:val="00694BB9"/>
    <w:rsid w:val="006950CA"/>
    <w:rsid w:val="00695107"/>
    <w:rsid w:val="00697C67"/>
    <w:rsid w:val="006A5285"/>
    <w:rsid w:val="006A5619"/>
    <w:rsid w:val="006B0655"/>
    <w:rsid w:val="006B14FF"/>
    <w:rsid w:val="006B3459"/>
    <w:rsid w:val="006B3B74"/>
    <w:rsid w:val="006B4622"/>
    <w:rsid w:val="006B4C20"/>
    <w:rsid w:val="006B50F3"/>
    <w:rsid w:val="006B53CD"/>
    <w:rsid w:val="006B573C"/>
    <w:rsid w:val="006B785B"/>
    <w:rsid w:val="006B7B8D"/>
    <w:rsid w:val="006B7D2B"/>
    <w:rsid w:val="006C161B"/>
    <w:rsid w:val="006C21A7"/>
    <w:rsid w:val="006C589A"/>
    <w:rsid w:val="006D0C51"/>
    <w:rsid w:val="006D49BC"/>
    <w:rsid w:val="006D4D28"/>
    <w:rsid w:val="006D5F6F"/>
    <w:rsid w:val="006D7DE1"/>
    <w:rsid w:val="006E0852"/>
    <w:rsid w:val="006E12C9"/>
    <w:rsid w:val="006E2210"/>
    <w:rsid w:val="006E355B"/>
    <w:rsid w:val="006E43AA"/>
    <w:rsid w:val="006F0110"/>
    <w:rsid w:val="006F0937"/>
    <w:rsid w:val="006F1FF9"/>
    <w:rsid w:val="006F2F36"/>
    <w:rsid w:val="006F3C6F"/>
    <w:rsid w:val="006F42F9"/>
    <w:rsid w:val="006F7F1B"/>
    <w:rsid w:val="00700CDC"/>
    <w:rsid w:val="00704475"/>
    <w:rsid w:val="00704AAF"/>
    <w:rsid w:val="0070559E"/>
    <w:rsid w:val="00707314"/>
    <w:rsid w:val="00707BF9"/>
    <w:rsid w:val="007108C2"/>
    <w:rsid w:val="0071113B"/>
    <w:rsid w:val="0071248D"/>
    <w:rsid w:val="00714215"/>
    <w:rsid w:val="00714526"/>
    <w:rsid w:val="0071700B"/>
    <w:rsid w:val="0071704A"/>
    <w:rsid w:val="00717B41"/>
    <w:rsid w:val="007215CA"/>
    <w:rsid w:val="00722E17"/>
    <w:rsid w:val="00722ED5"/>
    <w:rsid w:val="007239FB"/>
    <w:rsid w:val="00723A40"/>
    <w:rsid w:val="00724EE7"/>
    <w:rsid w:val="007273C2"/>
    <w:rsid w:val="007306E7"/>
    <w:rsid w:val="00730CC8"/>
    <w:rsid w:val="0073125D"/>
    <w:rsid w:val="0073273B"/>
    <w:rsid w:val="00734758"/>
    <w:rsid w:val="00734CCC"/>
    <w:rsid w:val="007354B1"/>
    <w:rsid w:val="00735965"/>
    <w:rsid w:val="007366F1"/>
    <w:rsid w:val="00737667"/>
    <w:rsid w:val="00737F6E"/>
    <w:rsid w:val="0074060D"/>
    <w:rsid w:val="00740ABC"/>
    <w:rsid w:val="00742C4A"/>
    <w:rsid w:val="00744A30"/>
    <w:rsid w:val="00745879"/>
    <w:rsid w:val="00747EF1"/>
    <w:rsid w:val="0075080B"/>
    <w:rsid w:val="007515B3"/>
    <w:rsid w:val="0075288B"/>
    <w:rsid w:val="00752CB6"/>
    <w:rsid w:val="00754AF5"/>
    <w:rsid w:val="00756EC6"/>
    <w:rsid w:val="00757418"/>
    <w:rsid w:val="007611ED"/>
    <w:rsid w:val="00761601"/>
    <w:rsid w:val="00761E8C"/>
    <w:rsid w:val="00762395"/>
    <w:rsid w:val="00765A14"/>
    <w:rsid w:val="00767A76"/>
    <w:rsid w:val="007700A6"/>
    <w:rsid w:val="00770D69"/>
    <w:rsid w:val="007723D8"/>
    <w:rsid w:val="0077257C"/>
    <w:rsid w:val="0077386A"/>
    <w:rsid w:val="007741CC"/>
    <w:rsid w:val="00775902"/>
    <w:rsid w:val="00775B1F"/>
    <w:rsid w:val="0078231C"/>
    <w:rsid w:val="0078238E"/>
    <w:rsid w:val="00782B70"/>
    <w:rsid w:val="0079208D"/>
    <w:rsid w:val="007929EF"/>
    <w:rsid w:val="00792DAD"/>
    <w:rsid w:val="00793A45"/>
    <w:rsid w:val="00794784"/>
    <w:rsid w:val="00794B2C"/>
    <w:rsid w:val="0079596C"/>
    <w:rsid w:val="007A092B"/>
    <w:rsid w:val="007A097C"/>
    <w:rsid w:val="007A2624"/>
    <w:rsid w:val="007A43DC"/>
    <w:rsid w:val="007A5109"/>
    <w:rsid w:val="007A5B2B"/>
    <w:rsid w:val="007A69DB"/>
    <w:rsid w:val="007A75A5"/>
    <w:rsid w:val="007A7A21"/>
    <w:rsid w:val="007B1547"/>
    <w:rsid w:val="007B1C8F"/>
    <w:rsid w:val="007B2D5B"/>
    <w:rsid w:val="007B4345"/>
    <w:rsid w:val="007B5532"/>
    <w:rsid w:val="007C1CEC"/>
    <w:rsid w:val="007C294D"/>
    <w:rsid w:val="007C6FDF"/>
    <w:rsid w:val="007D0280"/>
    <w:rsid w:val="007D21B2"/>
    <w:rsid w:val="007D3AE4"/>
    <w:rsid w:val="007D4E02"/>
    <w:rsid w:val="007D530C"/>
    <w:rsid w:val="007D7CA1"/>
    <w:rsid w:val="007E1788"/>
    <w:rsid w:val="007E252B"/>
    <w:rsid w:val="007E3230"/>
    <w:rsid w:val="007E329D"/>
    <w:rsid w:val="007E5959"/>
    <w:rsid w:val="007E5F79"/>
    <w:rsid w:val="007E6E08"/>
    <w:rsid w:val="007F07B4"/>
    <w:rsid w:val="007F0EBD"/>
    <w:rsid w:val="007F1C63"/>
    <w:rsid w:val="007F2B20"/>
    <w:rsid w:val="007F6432"/>
    <w:rsid w:val="007F64C4"/>
    <w:rsid w:val="007F71DB"/>
    <w:rsid w:val="007F7E48"/>
    <w:rsid w:val="00800492"/>
    <w:rsid w:val="00802766"/>
    <w:rsid w:val="00804D58"/>
    <w:rsid w:val="00805EBC"/>
    <w:rsid w:val="008075A2"/>
    <w:rsid w:val="008107E6"/>
    <w:rsid w:val="0081197B"/>
    <w:rsid w:val="00811C1B"/>
    <w:rsid w:val="00815FA6"/>
    <w:rsid w:val="008174DE"/>
    <w:rsid w:val="00817D1B"/>
    <w:rsid w:val="00817FF4"/>
    <w:rsid w:val="008205DE"/>
    <w:rsid w:val="008207BE"/>
    <w:rsid w:val="00820C64"/>
    <w:rsid w:val="00820E83"/>
    <w:rsid w:val="00821930"/>
    <w:rsid w:val="00821950"/>
    <w:rsid w:val="00821E11"/>
    <w:rsid w:val="00822365"/>
    <w:rsid w:val="00824691"/>
    <w:rsid w:val="00824965"/>
    <w:rsid w:val="00824DBD"/>
    <w:rsid w:val="0082571D"/>
    <w:rsid w:val="0082759E"/>
    <w:rsid w:val="00827FAC"/>
    <w:rsid w:val="00830E6F"/>
    <w:rsid w:val="00834401"/>
    <w:rsid w:val="00834D7E"/>
    <w:rsid w:val="00835537"/>
    <w:rsid w:val="0083586D"/>
    <w:rsid w:val="008358A3"/>
    <w:rsid w:val="00836270"/>
    <w:rsid w:val="00837CF6"/>
    <w:rsid w:val="008401F9"/>
    <w:rsid w:val="0084077B"/>
    <w:rsid w:val="00840DB4"/>
    <w:rsid w:val="008419EA"/>
    <w:rsid w:val="00842486"/>
    <w:rsid w:val="008430DB"/>
    <w:rsid w:val="00843A55"/>
    <w:rsid w:val="0084432D"/>
    <w:rsid w:val="00844DFF"/>
    <w:rsid w:val="00846DC9"/>
    <w:rsid w:val="008503D9"/>
    <w:rsid w:val="008524EA"/>
    <w:rsid w:val="008536FB"/>
    <w:rsid w:val="00854645"/>
    <w:rsid w:val="00854E27"/>
    <w:rsid w:val="00856ECC"/>
    <w:rsid w:val="00857818"/>
    <w:rsid w:val="00861343"/>
    <w:rsid w:val="00861B27"/>
    <w:rsid w:val="0086352E"/>
    <w:rsid w:val="008638C6"/>
    <w:rsid w:val="008652EB"/>
    <w:rsid w:val="00866C49"/>
    <w:rsid w:val="008675D8"/>
    <w:rsid w:val="00867FFC"/>
    <w:rsid w:val="00870637"/>
    <w:rsid w:val="008715BE"/>
    <w:rsid w:val="00872A37"/>
    <w:rsid w:val="008734A2"/>
    <w:rsid w:val="0087368B"/>
    <w:rsid w:val="00873C0C"/>
    <w:rsid w:val="008740E1"/>
    <w:rsid w:val="00875A0F"/>
    <w:rsid w:val="00875D17"/>
    <w:rsid w:val="00876DD3"/>
    <w:rsid w:val="00876ED6"/>
    <w:rsid w:val="00877D6F"/>
    <w:rsid w:val="00880F7E"/>
    <w:rsid w:val="00880F85"/>
    <w:rsid w:val="00881601"/>
    <w:rsid w:val="008817F6"/>
    <w:rsid w:val="00881AF8"/>
    <w:rsid w:val="008827B9"/>
    <w:rsid w:val="0088366C"/>
    <w:rsid w:val="00883A0E"/>
    <w:rsid w:val="00883D49"/>
    <w:rsid w:val="00890482"/>
    <w:rsid w:val="00891ED3"/>
    <w:rsid w:val="0089382A"/>
    <w:rsid w:val="00895F72"/>
    <w:rsid w:val="00896577"/>
    <w:rsid w:val="00897FE9"/>
    <w:rsid w:val="008A15F0"/>
    <w:rsid w:val="008A162F"/>
    <w:rsid w:val="008A189D"/>
    <w:rsid w:val="008A2197"/>
    <w:rsid w:val="008A31A9"/>
    <w:rsid w:val="008A39FD"/>
    <w:rsid w:val="008A4CE2"/>
    <w:rsid w:val="008A5812"/>
    <w:rsid w:val="008A61A7"/>
    <w:rsid w:val="008A77D7"/>
    <w:rsid w:val="008A7A00"/>
    <w:rsid w:val="008B18D5"/>
    <w:rsid w:val="008B2CE0"/>
    <w:rsid w:val="008B4799"/>
    <w:rsid w:val="008B4E33"/>
    <w:rsid w:val="008B5172"/>
    <w:rsid w:val="008B60FA"/>
    <w:rsid w:val="008B64AD"/>
    <w:rsid w:val="008B6559"/>
    <w:rsid w:val="008B67D6"/>
    <w:rsid w:val="008B6C32"/>
    <w:rsid w:val="008B6C61"/>
    <w:rsid w:val="008C103E"/>
    <w:rsid w:val="008C18BC"/>
    <w:rsid w:val="008C2243"/>
    <w:rsid w:val="008C4287"/>
    <w:rsid w:val="008C440A"/>
    <w:rsid w:val="008C62A3"/>
    <w:rsid w:val="008C7C2A"/>
    <w:rsid w:val="008D124F"/>
    <w:rsid w:val="008D31C1"/>
    <w:rsid w:val="008D3D56"/>
    <w:rsid w:val="008D41ED"/>
    <w:rsid w:val="008D47EC"/>
    <w:rsid w:val="008D7004"/>
    <w:rsid w:val="008E3875"/>
    <w:rsid w:val="008E3D10"/>
    <w:rsid w:val="008E558D"/>
    <w:rsid w:val="008E61FB"/>
    <w:rsid w:val="008E6A09"/>
    <w:rsid w:val="008E70CA"/>
    <w:rsid w:val="008E741A"/>
    <w:rsid w:val="008F05B4"/>
    <w:rsid w:val="008F0E6B"/>
    <w:rsid w:val="008F163E"/>
    <w:rsid w:val="008F243E"/>
    <w:rsid w:val="008F26D1"/>
    <w:rsid w:val="008F2CC4"/>
    <w:rsid w:val="008F3EFA"/>
    <w:rsid w:val="008F41FF"/>
    <w:rsid w:val="00900747"/>
    <w:rsid w:val="009009DE"/>
    <w:rsid w:val="0090350B"/>
    <w:rsid w:val="0090408B"/>
    <w:rsid w:val="00904FCD"/>
    <w:rsid w:val="00905391"/>
    <w:rsid w:val="0090594A"/>
    <w:rsid w:val="0090599E"/>
    <w:rsid w:val="009072F5"/>
    <w:rsid w:val="009109F0"/>
    <w:rsid w:val="00910BEA"/>
    <w:rsid w:val="00910D73"/>
    <w:rsid w:val="0091250C"/>
    <w:rsid w:val="0091432E"/>
    <w:rsid w:val="009143A2"/>
    <w:rsid w:val="00917440"/>
    <w:rsid w:val="00917498"/>
    <w:rsid w:val="00917B1D"/>
    <w:rsid w:val="009207B8"/>
    <w:rsid w:val="00921214"/>
    <w:rsid w:val="00922DA2"/>
    <w:rsid w:val="009254CF"/>
    <w:rsid w:val="00925A4E"/>
    <w:rsid w:val="00926915"/>
    <w:rsid w:val="00930D44"/>
    <w:rsid w:val="00931255"/>
    <w:rsid w:val="009332F3"/>
    <w:rsid w:val="00933C67"/>
    <w:rsid w:val="0093434F"/>
    <w:rsid w:val="00934CBD"/>
    <w:rsid w:val="009367F4"/>
    <w:rsid w:val="00940A3E"/>
    <w:rsid w:val="00941A97"/>
    <w:rsid w:val="0094322C"/>
    <w:rsid w:val="00943D26"/>
    <w:rsid w:val="009441E9"/>
    <w:rsid w:val="00944456"/>
    <w:rsid w:val="009445FE"/>
    <w:rsid w:val="00944BB0"/>
    <w:rsid w:val="00947D7C"/>
    <w:rsid w:val="009513D1"/>
    <w:rsid w:val="00951A23"/>
    <w:rsid w:val="00952AED"/>
    <w:rsid w:val="0095430E"/>
    <w:rsid w:val="009558B3"/>
    <w:rsid w:val="00956D26"/>
    <w:rsid w:val="0095726A"/>
    <w:rsid w:val="00957559"/>
    <w:rsid w:val="00957ABC"/>
    <w:rsid w:val="00962FBA"/>
    <w:rsid w:val="00964713"/>
    <w:rsid w:val="0096474C"/>
    <w:rsid w:val="0096550D"/>
    <w:rsid w:val="00965F14"/>
    <w:rsid w:val="0096741B"/>
    <w:rsid w:val="00967C0F"/>
    <w:rsid w:val="00970DCC"/>
    <w:rsid w:val="00971F64"/>
    <w:rsid w:val="009721DC"/>
    <w:rsid w:val="00972A6C"/>
    <w:rsid w:val="00972CF3"/>
    <w:rsid w:val="00972F88"/>
    <w:rsid w:val="00972FA3"/>
    <w:rsid w:val="0097718E"/>
    <w:rsid w:val="00980244"/>
    <w:rsid w:val="009821E1"/>
    <w:rsid w:val="009821EC"/>
    <w:rsid w:val="00982DF7"/>
    <w:rsid w:val="00983F3B"/>
    <w:rsid w:val="009844EE"/>
    <w:rsid w:val="0098570F"/>
    <w:rsid w:val="009859A9"/>
    <w:rsid w:val="00987435"/>
    <w:rsid w:val="00987476"/>
    <w:rsid w:val="009932FF"/>
    <w:rsid w:val="009937B5"/>
    <w:rsid w:val="00993884"/>
    <w:rsid w:val="009957A7"/>
    <w:rsid w:val="00995D68"/>
    <w:rsid w:val="009A3A07"/>
    <w:rsid w:val="009A3EA6"/>
    <w:rsid w:val="009A5328"/>
    <w:rsid w:val="009A6E28"/>
    <w:rsid w:val="009A7520"/>
    <w:rsid w:val="009B0F27"/>
    <w:rsid w:val="009B179C"/>
    <w:rsid w:val="009B328F"/>
    <w:rsid w:val="009B375F"/>
    <w:rsid w:val="009B3D25"/>
    <w:rsid w:val="009B5AA6"/>
    <w:rsid w:val="009B7FC1"/>
    <w:rsid w:val="009B7FD7"/>
    <w:rsid w:val="009C32EC"/>
    <w:rsid w:val="009C4577"/>
    <w:rsid w:val="009C561F"/>
    <w:rsid w:val="009C5743"/>
    <w:rsid w:val="009C6F21"/>
    <w:rsid w:val="009D0A2F"/>
    <w:rsid w:val="009D5550"/>
    <w:rsid w:val="009D5911"/>
    <w:rsid w:val="009D63AC"/>
    <w:rsid w:val="009D7ED9"/>
    <w:rsid w:val="009E011C"/>
    <w:rsid w:val="009E074C"/>
    <w:rsid w:val="009E1C14"/>
    <w:rsid w:val="009E20B7"/>
    <w:rsid w:val="009E2AFC"/>
    <w:rsid w:val="009E3023"/>
    <w:rsid w:val="009E657C"/>
    <w:rsid w:val="009E6A7F"/>
    <w:rsid w:val="009E72CA"/>
    <w:rsid w:val="009F2FCC"/>
    <w:rsid w:val="009F3472"/>
    <w:rsid w:val="009F5097"/>
    <w:rsid w:val="009F5215"/>
    <w:rsid w:val="009F691A"/>
    <w:rsid w:val="00A02E3B"/>
    <w:rsid w:val="00A03431"/>
    <w:rsid w:val="00A06B64"/>
    <w:rsid w:val="00A07404"/>
    <w:rsid w:val="00A1785F"/>
    <w:rsid w:val="00A178D4"/>
    <w:rsid w:val="00A20E23"/>
    <w:rsid w:val="00A24BC5"/>
    <w:rsid w:val="00A30DF7"/>
    <w:rsid w:val="00A31C6D"/>
    <w:rsid w:val="00A31CF3"/>
    <w:rsid w:val="00A32012"/>
    <w:rsid w:val="00A3309B"/>
    <w:rsid w:val="00A41BFB"/>
    <w:rsid w:val="00A426AA"/>
    <w:rsid w:val="00A43D2C"/>
    <w:rsid w:val="00A4760D"/>
    <w:rsid w:val="00A50805"/>
    <w:rsid w:val="00A529FF"/>
    <w:rsid w:val="00A54D5F"/>
    <w:rsid w:val="00A56169"/>
    <w:rsid w:val="00A575D8"/>
    <w:rsid w:val="00A6081B"/>
    <w:rsid w:val="00A60C79"/>
    <w:rsid w:val="00A6311E"/>
    <w:rsid w:val="00A64E2B"/>
    <w:rsid w:val="00A6537A"/>
    <w:rsid w:val="00A65E74"/>
    <w:rsid w:val="00A66A5A"/>
    <w:rsid w:val="00A678BF"/>
    <w:rsid w:val="00A70328"/>
    <w:rsid w:val="00A70A37"/>
    <w:rsid w:val="00A720A5"/>
    <w:rsid w:val="00A72A87"/>
    <w:rsid w:val="00A73640"/>
    <w:rsid w:val="00A73F6D"/>
    <w:rsid w:val="00A75F7A"/>
    <w:rsid w:val="00A76437"/>
    <w:rsid w:val="00A77541"/>
    <w:rsid w:val="00A80752"/>
    <w:rsid w:val="00A811CB"/>
    <w:rsid w:val="00A81809"/>
    <w:rsid w:val="00A84030"/>
    <w:rsid w:val="00A84542"/>
    <w:rsid w:val="00A84599"/>
    <w:rsid w:val="00A848A8"/>
    <w:rsid w:val="00A855B0"/>
    <w:rsid w:val="00A8716B"/>
    <w:rsid w:val="00A874F1"/>
    <w:rsid w:val="00A9173E"/>
    <w:rsid w:val="00A93BB9"/>
    <w:rsid w:val="00A952E9"/>
    <w:rsid w:val="00A95646"/>
    <w:rsid w:val="00A97525"/>
    <w:rsid w:val="00A976B6"/>
    <w:rsid w:val="00A97CE4"/>
    <w:rsid w:val="00AA0286"/>
    <w:rsid w:val="00AA29DA"/>
    <w:rsid w:val="00AA59CE"/>
    <w:rsid w:val="00AA6834"/>
    <w:rsid w:val="00AA6B78"/>
    <w:rsid w:val="00AB0FED"/>
    <w:rsid w:val="00AB13D0"/>
    <w:rsid w:val="00AB280E"/>
    <w:rsid w:val="00AB2A1B"/>
    <w:rsid w:val="00AB6F59"/>
    <w:rsid w:val="00AB72C2"/>
    <w:rsid w:val="00AC174F"/>
    <w:rsid w:val="00AC1EFD"/>
    <w:rsid w:val="00AC240C"/>
    <w:rsid w:val="00AC4D73"/>
    <w:rsid w:val="00AC5812"/>
    <w:rsid w:val="00AC5C98"/>
    <w:rsid w:val="00AC6B1B"/>
    <w:rsid w:val="00AC703A"/>
    <w:rsid w:val="00AD1278"/>
    <w:rsid w:val="00AD5A80"/>
    <w:rsid w:val="00AD679E"/>
    <w:rsid w:val="00AD74E6"/>
    <w:rsid w:val="00AE07B4"/>
    <w:rsid w:val="00AE089D"/>
    <w:rsid w:val="00AE26D1"/>
    <w:rsid w:val="00AE3390"/>
    <w:rsid w:val="00AE4D4C"/>
    <w:rsid w:val="00AE5551"/>
    <w:rsid w:val="00AE5BE7"/>
    <w:rsid w:val="00AE65BE"/>
    <w:rsid w:val="00AE65FE"/>
    <w:rsid w:val="00AF1C9C"/>
    <w:rsid w:val="00AF49FE"/>
    <w:rsid w:val="00AF642A"/>
    <w:rsid w:val="00AF74F4"/>
    <w:rsid w:val="00B0089C"/>
    <w:rsid w:val="00B00B48"/>
    <w:rsid w:val="00B0120B"/>
    <w:rsid w:val="00B01319"/>
    <w:rsid w:val="00B0170F"/>
    <w:rsid w:val="00B01720"/>
    <w:rsid w:val="00B038E2"/>
    <w:rsid w:val="00B04615"/>
    <w:rsid w:val="00B058C1"/>
    <w:rsid w:val="00B05F03"/>
    <w:rsid w:val="00B0618F"/>
    <w:rsid w:val="00B071D8"/>
    <w:rsid w:val="00B07402"/>
    <w:rsid w:val="00B1019D"/>
    <w:rsid w:val="00B15323"/>
    <w:rsid w:val="00B166E3"/>
    <w:rsid w:val="00B16902"/>
    <w:rsid w:val="00B20D92"/>
    <w:rsid w:val="00B21801"/>
    <w:rsid w:val="00B22BD5"/>
    <w:rsid w:val="00B2407D"/>
    <w:rsid w:val="00B24528"/>
    <w:rsid w:val="00B25832"/>
    <w:rsid w:val="00B25B39"/>
    <w:rsid w:val="00B2690F"/>
    <w:rsid w:val="00B269EB"/>
    <w:rsid w:val="00B274BD"/>
    <w:rsid w:val="00B27587"/>
    <w:rsid w:val="00B27B8B"/>
    <w:rsid w:val="00B30112"/>
    <w:rsid w:val="00B302DC"/>
    <w:rsid w:val="00B31C2E"/>
    <w:rsid w:val="00B31C57"/>
    <w:rsid w:val="00B33388"/>
    <w:rsid w:val="00B3488F"/>
    <w:rsid w:val="00B3512A"/>
    <w:rsid w:val="00B352F0"/>
    <w:rsid w:val="00B35D77"/>
    <w:rsid w:val="00B36928"/>
    <w:rsid w:val="00B37945"/>
    <w:rsid w:val="00B40C4C"/>
    <w:rsid w:val="00B4106E"/>
    <w:rsid w:val="00B4156D"/>
    <w:rsid w:val="00B44D85"/>
    <w:rsid w:val="00B45270"/>
    <w:rsid w:val="00B452FF"/>
    <w:rsid w:val="00B45C97"/>
    <w:rsid w:val="00B51B6C"/>
    <w:rsid w:val="00B521B0"/>
    <w:rsid w:val="00B53685"/>
    <w:rsid w:val="00B5373E"/>
    <w:rsid w:val="00B5408C"/>
    <w:rsid w:val="00B55189"/>
    <w:rsid w:val="00B55C60"/>
    <w:rsid w:val="00B5631A"/>
    <w:rsid w:val="00B5723F"/>
    <w:rsid w:val="00B57BF3"/>
    <w:rsid w:val="00B61C79"/>
    <w:rsid w:val="00B6278B"/>
    <w:rsid w:val="00B62AD7"/>
    <w:rsid w:val="00B6356D"/>
    <w:rsid w:val="00B63A42"/>
    <w:rsid w:val="00B644B7"/>
    <w:rsid w:val="00B64A60"/>
    <w:rsid w:val="00B6549A"/>
    <w:rsid w:val="00B66782"/>
    <w:rsid w:val="00B702E1"/>
    <w:rsid w:val="00B70F05"/>
    <w:rsid w:val="00B71C0D"/>
    <w:rsid w:val="00B73B70"/>
    <w:rsid w:val="00B749AC"/>
    <w:rsid w:val="00B7524B"/>
    <w:rsid w:val="00B75357"/>
    <w:rsid w:val="00B80405"/>
    <w:rsid w:val="00B847C9"/>
    <w:rsid w:val="00B85628"/>
    <w:rsid w:val="00B8608D"/>
    <w:rsid w:val="00B86490"/>
    <w:rsid w:val="00B87265"/>
    <w:rsid w:val="00B878B7"/>
    <w:rsid w:val="00B87C02"/>
    <w:rsid w:val="00B90BC2"/>
    <w:rsid w:val="00B90FBD"/>
    <w:rsid w:val="00B9266C"/>
    <w:rsid w:val="00B9299F"/>
    <w:rsid w:val="00B92F64"/>
    <w:rsid w:val="00B93CBF"/>
    <w:rsid w:val="00B96213"/>
    <w:rsid w:val="00B97EB5"/>
    <w:rsid w:val="00BA014D"/>
    <w:rsid w:val="00BA0160"/>
    <w:rsid w:val="00BA24BA"/>
    <w:rsid w:val="00BA3575"/>
    <w:rsid w:val="00BA3B24"/>
    <w:rsid w:val="00BA3C98"/>
    <w:rsid w:val="00BA6E61"/>
    <w:rsid w:val="00BA6F2E"/>
    <w:rsid w:val="00BB0F26"/>
    <w:rsid w:val="00BB1F03"/>
    <w:rsid w:val="00BB2007"/>
    <w:rsid w:val="00BB2418"/>
    <w:rsid w:val="00BB45FC"/>
    <w:rsid w:val="00BB5F32"/>
    <w:rsid w:val="00BB6125"/>
    <w:rsid w:val="00BB744A"/>
    <w:rsid w:val="00BB777B"/>
    <w:rsid w:val="00BB7D23"/>
    <w:rsid w:val="00BC1C8E"/>
    <w:rsid w:val="00BC419C"/>
    <w:rsid w:val="00BC43A7"/>
    <w:rsid w:val="00BC64A8"/>
    <w:rsid w:val="00BC6967"/>
    <w:rsid w:val="00BD100A"/>
    <w:rsid w:val="00BD151D"/>
    <w:rsid w:val="00BD1A50"/>
    <w:rsid w:val="00BD1E04"/>
    <w:rsid w:val="00BD2F5C"/>
    <w:rsid w:val="00BD39B5"/>
    <w:rsid w:val="00BD3E6C"/>
    <w:rsid w:val="00BD6946"/>
    <w:rsid w:val="00BE08AE"/>
    <w:rsid w:val="00BE0975"/>
    <w:rsid w:val="00BE0FE1"/>
    <w:rsid w:val="00BE1038"/>
    <w:rsid w:val="00BE2679"/>
    <w:rsid w:val="00BE3669"/>
    <w:rsid w:val="00BE397D"/>
    <w:rsid w:val="00BE3D21"/>
    <w:rsid w:val="00BE6C49"/>
    <w:rsid w:val="00BF10FF"/>
    <w:rsid w:val="00BF351D"/>
    <w:rsid w:val="00BF6AA2"/>
    <w:rsid w:val="00C01020"/>
    <w:rsid w:val="00C01418"/>
    <w:rsid w:val="00C01639"/>
    <w:rsid w:val="00C0365F"/>
    <w:rsid w:val="00C03D4B"/>
    <w:rsid w:val="00C04242"/>
    <w:rsid w:val="00C074B4"/>
    <w:rsid w:val="00C0784B"/>
    <w:rsid w:val="00C12A44"/>
    <w:rsid w:val="00C13466"/>
    <w:rsid w:val="00C139B2"/>
    <w:rsid w:val="00C14F3B"/>
    <w:rsid w:val="00C15191"/>
    <w:rsid w:val="00C2073E"/>
    <w:rsid w:val="00C21787"/>
    <w:rsid w:val="00C21EF6"/>
    <w:rsid w:val="00C221B3"/>
    <w:rsid w:val="00C2303B"/>
    <w:rsid w:val="00C23063"/>
    <w:rsid w:val="00C247C9"/>
    <w:rsid w:val="00C2488E"/>
    <w:rsid w:val="00C25182"/>
    <w:rsid w:val="00C25B18"/>
    <w:rsid w:val="00C2617B"/>
    <w:rsid w:val="00C31E6C"/>
    <w:rsid w:val="00C32869"/>
    <w:rsid w:val="00C35BA8"/>
    <w:rsid w:val="00C408C4"/>
    <w:rsid w:val="00C42534"/>
    <w:rsid w:val="00C43714"/>
    <w:rsid w:val="00C44267"/>
    <w:rsid w:val="00C44C17"/>
    <w:rsid w:val="00C44DE3"/>
    <w:rsid w:val="00C4536F"/>
    <w:rsid w:val="00C46C2F"/>
    <w:rsid w:val="00C46F87"/>
    <w:rsid w:val="00C47F8D"/>
    <w:rsid w:val="00C5112B"/>
    <w:rsid w:val="00C521DF"/>
    <w:rsid w:val="00C53662"/>
    <w:rsid w:val="00C5468A"/>
    <w:rsid w:val="00C55D67"/>
    <w:rsid w:val="00C55DB3"/>
    <w:rsid w:val="00C564A8"/>
    <w:rsid w:val="00C609FB"/>
    <w:rsid w:val="00C62E66"/>
    <w:rsid w:val="00C6463E"/>
    <w:rsid w:val="00C64D2D"/>
    <w:rsid w:val="00C65B33"/>
    <w:rsid w:val="00C65BF0"/>
    <w:rsid w:val="00C6664E"/>
    <w:rsid w:val="00C67236"/>
    <w:rsid w:val="00C67504"/>
    <w:rsid w:val="00C67EF6"/>
    <w:rsid w:val="00C7342B"/>
    <w:rsid w:val="00C743A5"/>
    <w:rsid w:val="00C75BA1"/>
    <w:rsid w:val="00C76984"/>
    <w:rsid w:val="00C7775F"/>
    <w:rsid w:val="00C80DD6"/>
    <w:rsid w:val="00C81F7D"/>
    <w:rsid w:val="00C81FD7"/>
    <w:rsid w:val="00C82FC5"/>
    <w:rsid w:val="00C83920"/>
    <w:rsid w:val="00C83BB9"/>
    <w:rsid w:val="00C84B41"/>
    <w:rsid w:val="00C84C93"/>
    <w:rsid w:val="00C85DDC"/>
    <w:rsid w:val="00C866F9"/>
    <w:rsid w:val="00C86A6E"/>
    <w:rsid w:val="00C86A74"/>
    <w:rsid w:val="00C87E89"/>
    <w:rsid w:val="00C90887"/>
    <w:rsid w:val="00C920EB"/>
    <w:rsid w:val="00C926A6"/>
    <w:rsid w:val="00C928AF"/>
    <w:rsid w:val="00C94423"/>
    <w:rsid w:val="00C9659A"/>
    <w:rsid w:val="00C9762E"/>
    <w:rsid w:val="00CA2C5C"/>
    <w:rsid w:val="00CA3E6E"/>
    <w:rsid w:val="00CA5198"/>
    <w:rsid w:val="00CA7350"/>
    <w:rsid w:val="00CA77CA"/>
    <w:rsid w:val="00CA7F4A"/>
    <w:rsid w:val="00CB03D8"/>
    <w:rsid w:val="00CB0732"/>
    <w:rsid w:val="00CB34BD"/>
    <w:rsid w:val="00CB540A"/>
    <w:rsid w:val="00CB542F"/>
    <w:rsid w:val="00CB6591"/>
    <w:rsid w:val="00CB6D50"/>
    <w:rsid w:val="00CB7C26"/>
    <w:rsid w:val="00CC0312"/>
    <w:rsid w:val="00CC13C3"/>
    <w:rsid w:val="00CC1A1E"/>
    <w:rsid w:val="00CC48E5"/>
    <w:rsid w:val="00CC4CDE"/>
    <w:rsid w:val="00CC55CF"/>
    <w:rsid w:val="00CC5C87"/>
    <w:rsid w:val="00CC5D40"/>
    <w:rsid w:val="00CC6484"/>
    <w:rsid w:val="00CD00AD"/>
    <w:rsid w:val="00CD046E"/>
    <w:rsid w:val="00CD085B"/>
    <w:rsid w:val="00CD0D38"/>
    <w:rsid w:val="00CD1EA6"/>
    <w:rsid w:val="00CD24DD"/>
    <w:rsid w:val="00CD340F"/>
    <w:rsid w:val="00CD34EB"/>
    <w:rsid w:val="00CD48AA"/>
    <w:rsid w:val="00CD5522"/>
    <w:rsid w:val="00CD733E"/>
    <w:rsid w:val="00CD7937"/>
    <w:rsid w:val="00CE0254"/>
    <w:rsid w:val="00CE1E00"/>
    <w:rsid w:val="00CE3E18"/>
    <w:rsid w:val="00CE524A"/>
    <w:rsid w:val="00CE6749"/>
    <w:rsid w:val="00CE6A5C"/>
    <w:rsid w:val="00CE6CAC"/>
    <w:rsid w:val="00CE7289"/>
    <w:rsid w:val="00CE7C49"/>
    <w:rsid w:val="00CF005F"/>
    <w:rsid w:val="00CF03E4"/>
    <w:rsid w:val="00CF209B"/>
    <w:rsid w:val="00CF2A58"/>
    <w:rsid w:val="00CF352E"/>
    <w:rsid w:val="00CF6A38"/>
    <w:rsid w:val="00D02450"/>
    <w:rsid w:val="00D035EB"/>
    <w:rsid w:val="00D07487"/>
    <w:rsid w:val="00D1005F"/>
    <w:rsid w:val="00D10DFC"/>
    <w:rsid w:val="00D12B84"/>
    <w:rsid w:val="00D1393A"/>
    <w:rsid w:val="00D1453D"/>
    <w:rsid w:val="00D14962"/>
    <w:rsid w:val="00D15969"/>
    <w:rsid w:val="00D20966"/>
    <w:rsid w:val="00D226D9"/>
    <w:rsid w:val="00D235A3"/>
    <w:rsid w:val="00D2428D"/>
    <w:rsid w:val="00D2595C"/>
    <w:rsid w:val="00D266F6"/>
    <w:rsid w:val="00D27600"/>
    <w:rsid w:val="00D27FD8"/>
    <w:rsid w:val="00D377B1"/>
    <w:rsid w:val="00D40B5B"/>
    <w:rsid w:val="00D414A1"/>
    <w:rsid w:val="00D439CD"/>
    <w:rsid w:val="00D445B4"/>
    <w:rsid w:val="00D5001D"/>
    <w:rsid w:val="00D52945"/>
    <w:rsid w:val="00D53C59"/>
    <w:rsid w:val="00D54CF3"/>
    <w:rsid w:val="00D55090"/>
    <w:rsid w:val="00D61085"/>
    <w:rsid w:val="00D6165A"/>
    <w:rsid w:val="00D61BEC"/>
    <w:rsid w:val="00D62F51"/>
    <w:rsid w:val="00D6388A"/>
    <w:rsid w:val="00D63F16"/>
    <w:rsid w:val="00D64711"/>
    <w:rsid w:val="00D64A15"/>
    <w:rsid w:val="00D66397"/>
    <w:rsid w:val="00D6794A"/>
    <w:rsid w:val="00D703DA"/>
    <w:rsid w:val="00D70BBC"/>
    <w:rsid w:val="00D71E7D"/>
    <w:rsid w:val="00D71F87"/>
    <w:rsid w:val="00D7230E"/>
    <w:rsid w:val="00D7484E"/>
    <w:rsid w:val="00D76925"/>
    <w:rsid w:val="00D816A4"/>
    <w:rsid w:val="00D82768"/>
    <w:rsid w:val="00D83542"/>
    <w:rsid w:val="00D84931"/>
    <w:rsid w:val="00D85871"/>
    <w:rsid w:val="00D858CC"/>
    <w:rsid w:val="00D87507"/>
    <w:rsid w:val="00D8754D"/>
    <w:rsid w:val="00D91D9D"/>
    <w:rsid w:val="00D9282E"/>
    <w:rsid w:val="00D93D52"/>
    <w:rsid w:val="00D95F2F"/>
    <w:rsid w:val="00DA000F"/>
    <w:rsid w:val="00DA0231"/>
    <w:rsid w:val="00DA0336"/>
    <w:rsid w:val="00DA06EC"/>
    <w:rsid w:val="00DA1D45"/>
    <w:rsid w:val="00DA21B0"/>
    <w:rsid w:val="00DA234B"/>
    <w:rsid w:val="00DA3427"/>
    <w:rsid w:val="00DA36CD"/>
    <w:rsid w:val="00DA3C02"/>
    <w:rsid w:val="00DA3C70"/>
    <w:rsid w:val="00DA4D2E"/>
    <w:rsid w:val="00DA7C8D"/>
    <w:rsid w:val="00DA7E7D"/>
    <w:rsid w:val="00DB3F41"/>
    <w:rsid w:val="00DB512B"/>
    <w:rsid w:val="00DB64C0"/>
    <w:rsid w:val="00DB6796"/>
    <w:rsid w:val="00DB6BD4"/>
    <w:rsid w:val="00DB7DB2"/>
    <w:rsid w:val="00DC00AA"/>
    <w:rsid w:val="00DC0216"/>
    <w:rsid w:val="00DC1822"/>
    <w:rsid w:val="00DC197C"/>
    <w:rsid w:val="00DC21E9"/>
    <w:rsid w:val="00DC4467"/>
    <w:rsid w:val="00DC7C5E"/>
    <w:rsid w:val="00DD04E5"/>
    <w:rsid w:val="00DD1224"/>
    <w:rsid w:val="00DD30C8"/>
    <w:rsid w:val="00DD3486"/>
    <w:rsid w:val="00DD3ADF"/>
    <w:rsid w:val="00DD3DC0"/>
    <w:rsid w:val="00DD4191"/>
    <w:rsid w:val="00DD4750"/>
    <w:rsid w:val="00DD6135"/>
    <w:rsid w:val="00DD659F"/>
    <w:rsid w:val="00DE217D"/>
    <w:rsid w:val="00DE3065"/>
    <w:rsid w:val="00DE443A"/>
    <w:rsid w:val="00DE4DAC"/>
    <w:rsid w:val="00DE6855"/>
    <w:rsid w:val="00DE6F74"/>
    <w:rsid w:val="00DF0C42"/>
    <w:rsid w:val="00DF320C"/>
    <w:rsid w:val="00DF4339"/>
    <w:rsid w:val="00DF4C6B"/>
    <w:rsid w:val="00DF704C"/>
    <w:rsid w:val="00DF77DD"/>
    <w:rsid w:val="00E007DB"/>
    <w:rsid w:val="00E018EB"/>
    <w:rsid w:val="00E01DC6"/>
    <w:rsid w:val="00E02BC4"/>
    <w:rsid w:val="00E0565F"/>
    <w:rsid w:val="00E05A08"/>
    <w:rsid w:val="00E0632A"/>
    <w:rsid w:val="00E06488"/>
    <w:rsid w:val="00E068A1"/>
    <w:rsid w:val="00E06C83"/>
    <w:rsid w:val="00E07EF4"/>
    <w:rsid w:val="00E11BBB"/>
    <w:rsid w:val="00E11F4C"/>
    <w:rsid w:val="00E13963"/>
    <w:rsid w:val="00E1418D"/>
    <w:rsid w:val="00E153F6"/>
    <w:rsid w:val="00E203D8"/>
    <w:rsid w:val="00E20B5A"/>
    <w:rsid w:val="00E20E6A"/>
    <w:rsid w:val="00E222AC"/>
    <w:rsid w:val="00E22B28"/>
    <w:rsid w:val="00E259EC"/>
    <w:rsid w:val="00E25FA7"/>
    <w:rsid w:val="00E30EC9"/>
    <w:rsid w:val="00E30FB6"/>
    <w:rsid w:val="00E316D5"/>
    <w:rsid w:val="00E336E8"/>
    <w:rsid w:val="00E33712"/>
    <w:rsid w:val="00E33E79"/>
    <w:rsid w:val="00E34581"/>
    <w:rsid w:val="00E364C0"/>
    <w:rsid w:val="00E36A01"/>
    <w:rsid w:val="00E36C50"/>
    <w:rsid w:val="00E36D81"/>
    <w:rsid w:val="00E37661"/>
    <w:rsid w:val="00E40BDD"/>
    <w:rsid w:val="00E40D25"/>
    <w:rsid w:val="00E41569"/>
    <w:rsid w:val="00E4456F"/>
    <w:rsid w:val="00E4557D"/>
    <w:rsid w:val="00E458B2"/>
    <w:rsid w:val="00E47390"/>
    <w:rsid w:val="00E478FA"/>
    <w:rsid w:val="00E5043B"/>
    <w:rsid w:val="00E50A7E"/>
    <w:rsid w:val="00E5297C"/>
    <w:rsid w:val="00E52E12"/>
    <w:rsid w:val="00E53450"/>
    <w:rsid w:val="00E568A4"/>
    <w:rsid w:val="00E56F7B"/>
    <w:rsid w:val="00E56FFF"/>
    <w:rsid w:val="00E57B9F"/>
    <w:rsid w:val="00E60B65"/>
    <w:rsid w:val="00E60D8E"/>
    <w:rsid w:val="00E6231B"/>
    <w:rsid w:val="00E640AB"/>
    <w:rsid w:val="00E6536A"/>
    <w:rsid w:val="00E65876"/>
    <w:rsid w:val="00E65B69"/>
    <w:rsid w:val="00E65DBF"/>
    <w:rsid w:val="00E665D8"/>
    <w:rsid w:val="00E70DB2"/>
    <w:rsid w:val="00E712F0"/>
    <w:rsid w:val="00E71618"/>
    <w:rsid w:val="00E72BEF"/>
    <w:rsid w:val="00E7477C"/>
    <w:rsid w:val="00E74C24"/>
    <w:rsid w:val="00E7661F"/>
    <w:rsid w:val="00E7662D"/>
    <w:rsid w:val="00E76B85"/>
    <w:rsid w:val="00E814CD"/>
    <w:rsid w:val="00E8232F"/>
    <w:rsid w:val="00E8266B"/>
    <w:rsid w:val="00E83A49"/>
    <w:rsid w:val="00E84B83"/>
    <w:rsid w:val="00E8675E"/>
    <w:rsid w:val="00E86830"/>
    <w:rsid w:val="00E86971"/>
    <w:rsid w:val="00E86BDB"/>
    <w:rsid w:val="00E91F69"/>
    <w:rsid w:val="00E93043"/>
    <w:rsid w:val="00E934BE"/>
    <w:rsid w:val="00E93653"/>
    <w:rsid w:val="00E936EC"/>
    <w:rsid w:val="00E94D10"/>
    <w:rsid w:val="00E952AE"/>
    <w:rsid w:val="00E9549F"/>
    <w:rsid w:val="00E97012"/>
    <w:rsid w:val="00E97092"/>
    <w:rsid w:val="00EA03C3"/>
    <w:rsid w:val="00EA0F36"/>
    <w:rsid w:val="00EA10B2"/>
    <w:rsid w:val="00EA2397"/>
    <w:rsid w:val="00EA2737"/>
    <w:rsid w:val="00EA28C0"/>
    <w:rsid w:val="00EA3DA8"/>
    <w:rsid w:val="00EA44DB"/>
    <w:rsid w:val="00EA4E87"/>
    <w:rsid w:val="00EA7382"/>
    <w:rsid w:val="00EB5FD9"/>
    <w:rsid w:val="00EB6023"/>
    <w:rsid w:val="00EB608A"/>
    <w:rsid w:val="00EB7150"/>
    <w:rsid w:val="00EC005F"/>
    <w:rsid w:val="00EC06E4"/>
    <w:rsid w:val="00EC109B"/>
    <w:rsid w:val="00EC16DF"/>
    <w:rsid w:val="00EC210E"/>
    <w:rsid w:val="00EC22D7"/>
    <w:rsid w:val="00EC26AD"/>
    <w:rsid w:val="00EC2800"/>
    <w:rsid w:val="00EC2BCC"/>
    <w:rsid w:val="00EC44AD"/>
    <w:rsid w:val="00EC4B4D"/>
    <w:rsid w:val="00EC62A2"/>
    <w:rsid w:val="00EC7993"/>
    <w:rsid w:val="00ED164D"/>
    <w:rsid w:val="00ED2BE4"/>
    <w:rsid w:val="00ED2D29"/>
    <w:rsid w:val="00ED2F15"/>
    <w:rsid w:val="00ED5214"/>
    <w:rsid w:val="00ED7956"/>
    <w:rsid w:val="00ED7E42"/>
    <w:rsid w:val="00EE00DE"/>
    <w:rsid w:val="00EE067D"/>
    <w:rsid w:val="00EE1E8B"/>
    <w:rsid w:val="00EE1FF9"/>
    <w:rsid w:val="00EE2AA0"/>
    <w:rsid w:val="00EE2C3B"/>
    <w:rsid w:val="00EE4854"/>
    <w:rsid w:val="00EE4A02"/>
    <w:rsid w:val="00EE4A4D"/>
    <w:rsid w:val="00EE79F1"/>
    <w:rsid w:val="00EE7E24"/>
    <w:rsid w:val="00EF115E"/>
    <w:rsid w:val="00EF1278"/>
    <w:rsid w:val="00EF2572"/>
    <w:rsid w:val="00EF3EF7"/>
    <w:rsid w:val="00EF49CF"/>
    <w:rsid w:val="00EF4E1E"/>
    <w:rsid w:val="00EF5D12"/>
    <w:rsid w:val="00EF711D"/>
    <w:rsid w:val="00F0002C"/>
    <w:rsid w:val="00F01A5D"/>
    <w:rsid w:val="00F02454"/>
    <w:rsid w:val="00F025D4"/>
    <w:rsid w:val="00F02CF0"/>
    <w:rsid w:val="00F03D2C"/>
    <w:rsid w:val="00F05B4D"/>
    <w:rsid w:val="00F05B81"/>
    <w:rsid w:val="00F063EB"/>
    <w:rsid w:val="00F07368"/>
    <w:rsid w:val="00F0796D"/>
    <w:rsid w:val="00F1147B"/>
    <w:rsid w:val="00F133FE"/>
    <w:rsid w:val="00F1566B"/>
    <w:rsid w:val="00F207C7"/>
    <w:rsid w:val="00F212BF"/>
    <w:rsid w:val="00F231F6"/>
    <w:rsid w:val="00F234CD"/>
    <w:rsid w:val="00F23BDA"/>
    <w:rsid w:val="00F23E54"/>
    <w:rsid w:val="00F24E0A"/>
    <w:rsid w:val="00F25C2A"/>
    <w:rsid w:val="00F26B1E"/>
    <w:rsid w:val="00F276F0"/>
    <w:rsid w:val="00F30D9D"/>
    <w:rsid w:val="00F315A1"/>
    <w:rsid w:val="00F31DDB"/>
    <w:rsid w:val="00F34D5C"/>
    <w:rsid w:val="00F37CAD"/>
    <w:rsid w:val="00F407E2"/>
    <w:rsid w:val="00F41338"/>
    <w:rsid w:val="00F41A4C"/>
    <w:rsid w:val="00F430B3"/>
    <w:rsid w:val="00F431E0"/>
    <w:rsid w:val="00F43C46"/>
    <w:rsid w:val="00F44D51"/>
    <w:rsid w:val="00F453FF"/>
    <w:rsid w:val="00F50D6C"/>
    <w:rsid w:val="00F51F65"/>
    <w:rsid w:val="00F52F76"/>
    <w:rsid w:val="00F5392A"/>
    <w:rsid w:val="00F53BFE"/>
    <w:rsid w:val="00F55358"/>
    <w:rsid w:val="00F558E9"/>
    <w:rsid w:val="00F567E6"/>
    <w:rsid w:val="00F57A05"/>
    <w:rsid w:val="00F60830"/>
    <w:rsid w:val="00F634B2"/>
    <w:rsid w:val="00F64E2F"/>
    <w:rsid w:val="00F6680B"/>
    <w:rsid w:val="00F67A9B"/>
    <w:rsid w:val="00F717FB"/>
    <w:rsid w:val="00F71C6D"/>
    <w:rsid w:val="00F7324C"/>
    <w:rsid w:val="00F740CF"/>
    <w:rsid w:val="00F74693"/>
    <w:rsid w:val="00F75E54"/>
    <w:rsid w:val="00F80325"/>
    <w:rsid w:val="00F8333A"/>
    <w:rsid w:val="00F833F0"/>
    <w:rsid w:val="00F9036D"/>
    <w:rsid w:val="00F93629"/>
    <w:rsid w:val="00F93D28"/>
    <w:rsid w:val="00F93EFA"/>
    <w:rsid w:val="00F946DF"/>
    <w:rsid w:val="00F962D2"/>
    <w:rsid w:val="00F96E51"/>
    <w:rsid w:val="00F97627"/>
    <w:rsid w:val="00F97639"/>
    <w:rsid w:val="00F97DCE"/>
    <w:rsid w:val="00F97F7E"/>
    <w:rsid w:val="00FA10C5"/>
    <w:rsid w:val="00FA1E32"/>
    <w:rsid w:val="00FA6F77"/>
    <w:rsid w:val="00FB0816"/>
    <w:rsid w:val="00FB1225"/>
    <w:rsid w:val="00FB1A77"/>
    <w:rsid w:val="00FB21DF"/>
    <w:rsid w:val="00FB2E63"/>
    <w:rsid w:val="00FB3DD7"/>
    <w:rsid w:val="00FB4C2E"/>
    <w:rsid w:val="00FB56E3"/>
    <w:rsid w:val="00FB5DD7"/>
    <w:rsid w:val="00FB6659"/>
    <w:rsid w:val="00FB69F6"/>
    <w:rsid w:val="00FB6D52"/>
    <w:rsid w:val="00FC1152"/>
    <w:rsid w:val="00FC286A"/>
    <w:rsid w:val="00FC3EA1"/>
    <w:rsid w:val="00FC43C1"/>
    <w:rsid w:val="00FC5687"/>
    <w:rsid w:val="00FC7A4C"/>
    <w:rsid w:val="00FC7EBF"/>
    <w:rsid w:val="00FD1974"/>
    <w:rsid w:val="00FD2E51"/>
    <w:rsid w:val="00FD38DF"/>
    <w:rsid w:val="00FD7370"/>
    <w:rsid w:val="00FD78FC"/>
    <w:rsid w:val="00FD7FD4"/>
    <w:rsid w:val="00FE0C35"/>
    <w:rsid w:val="00FE21F2"/>
    <w:rsid w:val="00FE5B67"/>
    <w:rsid w:val="00FF008A"/>
    <w:rsid w:val="00FF1640"/>
    <w:rsid w:val="00FF1F5C"/>
    <w:rsid w:val="00FF2525"/>
    <w:rsid w:val="00FF34A3"/>
    <w:rsid w:val="00FF422A"/>
    <w:rsid w:val="00FF4E60"/>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4845"/>
  <w15:chartTrackingRefBased/>
  <w15:docId w15:val="{3647DBC7-4E69-425A-BF7C-D1219CDE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25"/>
  </w:style>
  <w:style w:type="paragraph" w:styleId="Footer">
    <w:name w:val="footer"/>
    <w:basedOn w:val="Normal"/>
    <w:link w:val="FooterChar"/>
    <w:uiPriority w:val="99"/>
    <w:unhideWhenUsed/>
    <w:rsid w:val="00D76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25"/>
  </w:style>
  <w:style w:type="paragraph" w:styleId="ListParagraph">
    <w:name w:val="List Paragraph"/>
    <w:basedOn w:val="Normal"/>
    <w:uiPriority w:val="34"/>
    <w:qFormat/>
    <w:rsid w:val="00873C0C"/>
    <w:pPr>
      <w:ind w:left="720"/>
      <w:contextualSpacing/>
    </w:pPr>
  </w:style>
  <w:style w:type="paragraph" w:styleId="NormalWeb">
    <w:name w:val="Normal (Web)"/>
    <w:basedOn w:val="Normal"/>
    <w:uiPriority w:val="99"/>
    <w:unhideWhenUsed/>
    <w:rsid w:val="00762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7D68"/>
    <w:rPr>
      <w:color w:val="0563C1" w:themeColor="hyperlink"/>
      <w:u w:val="single"/>
    </w:rPr>
  </w:style>
  <w:style w:type="character" w:styleId="UnresolvedMention">
    <w:name w:val="Unresolved Mention"/>
    <w:basedOn w:val="DefaultParagraphFont"/>
    <w:uiPriority w:val="99"/>
    <w:semiHidden/>
    <w:unhideWhenUsed/>
    <w:rsid w:val="0054098E"/>
    <w:rPr>
      <w:color w:val="605E5C"/>
      <w:shd w:val="clear" w:color="auto" w:fill="E1DFDD"/>
    </w:rPr>
  </w:style>
  <w:style w:type="numbering" w:customStyle="1" w:styleId="CurrentList1">
    <w:name w:val="Current List1"/>
    <w:uiPriority w:val="99"/>
    <w:rsid w:val="00257278"/>
    <w:pPr>
      <w:numPr>
        <w:numId w:val="39"/>
      </w:numPr>
    </w:pPr>
  </w:style>
  <w:style w:type="table" w:styleId="TableGrid">
    <w:name w:val="Table Grid"/>
    <w:basedOn w:val="TableNormal"/>
    <w:uiPriority w:val="39"/>
    <w:rsid w:val="0014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5F0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30">
      <w:bodyDiv w:val="1"/>
      <w:marLeft w:val="0"/>
      <w:marRight w:val="0"/>
      <w:marTop w:val="0"/>
      <w:marBottom w:val="0"/>
      <w:divBdr>
        <w:top w:val="none" w:sz="0" w:space="0" w:color="auto"/>
        <w:left w:val="none" w:sz="0" w:space="0" w:color="auto"/>
        <w:bottom w:val="none" w:sz="0" w:space="0" w:color="auto"/>
        <w:right w:val="none" w:sz="0" w:space="0" w:color="auto"/>
      </w:divBdr>
    </w:div>
    <w:div w:id="17777005">
      <w:bodyDiv w:val="1"/>
      <w:marLeft w:val="0"/>
      <w:marRight w:val="0"/>
      <w:marTop w:val="0"/>
      <w:marBottom w:val="0"/>
      <w:divBdr>
        <w:top w:val="none" w:sz="0" w:space="0" w:color="auto"/>
        <w:left w:val="none" w:sz="0" w:space="0" w:color="auto"/>
        <w:bottom w:val="none" w:sz="0" w:space="0" w:color="auto"/>
        <w:right w:val="none" w:sz="0" w:space="0" w:color="auto"/>
      </w:divBdr>
    </w:div>
    <w:div w:id="52773319">
      <w:bodyDiv w:val="1"/>
      <w:marLeft w:val="0"/>
      <w:marRight w:val="0"/>
      <w:marTop w:val="0"/>
      <w:marBottom w:val="0"/>
      <w:divBdr>
        <w:top w:val="none" w:sz="0" w:space="0" w:color="auto"/>
        <w:left w:val="none" w:sz="0" w:space="0" w:color="auto"/>
        <w:bottom w:val="none" w:sz="0" w:space="0" w:color="auto"/>
        <w:right w:val="none" w:sz="0" w:space="0" w:color="auto"/>
      </w:divBdr>
    </w:div>
    <w:div w:id="120002721">
      <w:bodyDiv w:val="1"/>
      <w:marLeft w:val="0"/>
      <w:marRight w:val="0"/>
      <w:marTop w:val="0"/>
      <w:marBottom w:val="0"/>
      <w:divBdr>
        <w:top w:val="none" w:sz="0" w:space="0" w:color="auto"/>
        <w:left w:val="none" w:sz="0" w:space="0" w:color="auto"/>
        <w:bottom w:val="none" w:sz="0" w:space="0" w:color="auto"/>
        <w:right w:val="none" w:sz="0" w:space="0" w:color="auto"/>
      </w:divBdr>
    </w:div>
    <w:div w:id="149056758">
      <w:bodyDiv w:val="1"/>
      <w:marLeft w:val="0"/>
      <w:marRight w:val="0"/>
      <w:marTop w:val="0"/>
      <w:marBottom w:val="0"/>
      <w:divBdr>
        <w:top w:val="none" w:sz="0" w:space="0" w:color="auto"/>
        <w:left w:val="none" w:sz="0" w:space="0" w:color="auto"/>
        <w:bottom w:val="none" w:sz="0" w:space="0" w:color="auto"/>
        <w:right w:val="none" w:sz="0" w:space="0" w:color="auto"/>
      </w:divBdr>
    </w:div>
    <w:div w:id="154758663">
      <w:bodyDiv w:val="1"/>
      <w:marLeft w:val="0"/>
      <w:marRight w:val="0"/>
      <w:marTop w:val="0"/>
      <w:marBottom w:val="0"/>
      <w:divBdr>
        <w:top w:val="none" w:sz="0" w:space="0" w:color="auto"/>
        <w:left w:val="none" w:sz="0" w:space="0" w:color="auto"/>
        <w:bottom w:val="none" w:sz="0" w:space="0" w:color="auto"/>
        <w:right w:val="none" w:sz="0" w:space="0" w:color="auto"/>
      </w:divBdr>
    </w:div>
    <w:div w:id="207956364">
      <w:bodyDiv w:val="1"/>
      <w:marLeft w:val="0"/>
      <w:marRight w:val="0"/>
      <w:marTop w:val="0"/>
      <w:marBottom w:val="0"/>
      <w:divBdr>
        <w:top w:val="none" w:sz="0" w:space="0" w:color="auto"/>
        <w:left w:val="none" w:sz="0" w:space="0" w:color="auto"/>
        <w:bottom w:val="none" w:sz="0" w:space="0" w:color="auto"/>
        <w:right w:val="none" w:sz="0" w:space="0" w:color="auto"/>
      </w:divBdr>
    </w:div>
    <w:div w:id="222763838">
      <w:bodyDiv w:val="1"/>
      <w:marLeft w:val="0"/>
      <w:marRight w:val="0"/>
      <w:marTop w:val="0"/>
      <w:marBottom w:val="0"/>
      <w:divBdr>
        <w:top w:val="none" w:sz="0" w:space="0" w:color="auto"/>
        <w:left w:val="none" w:sz="0" w:space="0" w:color="auto"/>
        <w:bottom w:val="none" w:sz="0" w:space="0" w:color="auto"/>
        <w:right w:val="none" w:sz="0" w:space="0" w:color="auto"/>
      </w:divBdr>
    </w:div>
    <w:div w:id="265697183">
      <w:bodyDiv w:val="1"/>
      <w:marLeft w:val="0"/>
      <w:marRight w:val="0"/>
      <w:marTop w:val="0"/>
      <w:marBottom w:val="0"/>
      <w:divBdr>
        <w:top w:val="none" w:sz="0" w:space="0" w:color="auto"/>
        <w:left w:val="none" w:sz="0" w:space="0" w:color="auto"/>
        <w:bottom w:val="none" w:sz="0" w:space="0" w:color="auto"/>
        <w:right w:val="none" w:sz="0" w:space="0" w:color="auto"/>
      </w:divBdr>
    </w:div>
    <w:div w:id="310335526">
      <w:bodyDiv w:val="1"/>
      <w:marLeft w:val="0"/>
      <w:marRight w:val="0"/>
      <w:marTop w:val="0"/>
      <w:marBottom w:val="0"/>
      <w:divBdr>
        <w:top w:val="none" w:sz="0" w:space="0" w:color="auto"/>
        <w:left w:val="none" w:sz="0" w:space="0" w:color="auto"/>
        <w:bottom w:val="none" w:sz="0" w:space="0" w:color="auto"/>
        <w:right w:val="none" w:sz="0" w:space="0" w:color="auto"/>
      </w:divBdr>
    </w:div>
    <w:div w:id="327052466">
      <w:bodyDiv w:val="1"/>
      <w:marLeft w:val="0"/>
      <w:marRight w:val="0"/>
      <w:marTop w:val="0"/>
      <w:marBottom w:val="0"/>
      <w:divBdr>
        <w:top w:val="none" w:sz="0" w:space="0" w:color="auto"/>
        <w:left w:val="none" w:sz="0" w:space="0" w:color="auto"/>
        <w:bottom w:val="none" w:sz="0" w:space="0" w:color="auto"/>
        <w:right w:val="none" w:sz="0" w:space="0" w:color="auto"/>
      </w:divBdr>
    </w:div>
    <w:div w:id="353507076">
      <w:bodyDiv w:val="1"/>
      <w:marLeft w:val="0"/>
      <w:marRight w:val="0"/>
      <w:marTop w:val="0"/>
      <w:marBottom w:val="0"/>
      <w:divBdr>
        <w:top w:val="none" w:sz="0" w:space="0" w:color="auto"/>
        <w:left w:val="none" w:sz="0" w:space="0" w:color="auto"/>
        <w:bottom w:val="none" w:sz="0" w:space="0" w:color="auto"/>
        <w:right w:val="none" w:sz="0" w:space="0" w:color="auto"/>
      </w:divBdr>
    </w:div>
    <w:div w:id="361244194">
      <w:bodyDiv w:val="1"/>
      <w:marLeft w:val="0"/>
      <w:marRight w:val="0"/>
      <w:marTop w:val="0"/>
      <w:marBottom w:val="0"/>
      <w:divBdr>
        <w:top w:val="none" w:sz="0" w:space="0" w:color="auto"/>
        <w:left w:val="none" w:sz="0" w:space="0" w:color="auto"/>
        <w:bottom w:val="none" w:sz="0" w:space="0" w:color="auto"/>
        <w:right w:val="none" w:sz="0" w:space="0" w:color="auto"/>
      </w:divBdr>
    </w:div>
    <w:div w:id="396822776">
      <w:bodyDiv w:val="1"/>
      <w:marLeft w:val="0"/>
      <w:marRight w:val="0"/>
      <w:marTop w:val="0"/>
      <w:marBottom w:val="0"/>
      <w:divBdr>
        <w:top w:val="none" w:sz="0" w:space="0" w:color="auto"/>
        <w:left w:val="none" w:sz="0" w:space="0" w:color="auto"/>
        <w:bottom w:val="none" w:sz="0" w:space="0" w:color="auto"/>
        <w:right w:val="none" w:sz="0" w:space="0" w:color="auto"/>
      </w:divBdr>
    </w:div>
    <w:div w:id="416942093">
      <w:bodyDiv w:val="1"/>
      <w:marLeft w:val="0"/>
      <w:marRight w:val="0"/>
      <w:marTop w:val="0"/>
      <w:marBottom w:val="0"/>
      <w:divBdr>
        <w:top w:val="none" w:sz="0" w:space="0" w:color="auto"/>
        <w:left w:val="none" w:sz="0" w:space="0" w:color="auto"/>
        <w:bottom w:val="none" w:sz="0" w:space="0" w:color="auto"/>
        <w:right w:val="none" w:sz="0" w:space="0" w:color="auto"/>
      </w:divBdr>
    </w:div>
    <w:div w:id="427426276">
      <w:bodyDiv w:val="1"/>
      <w:marLeft w:val="0"/>
      <w:marRight w:val="0"/>
      <w:marTop w:val="0"/>
      <w:marBottom w:val="0"/>
      <w:divBdr>
        <w:top w:val="none" w:sz="0" w:space="0" w:color="auto"/>
        <w:left w:val="none" w:sz="0" w:space="0" w:color="auto"/>
        <w:bottom w:val="none" w:sz="0" w:space="0" w:color="auto"/>
        <w:right w:val="none" w:sz="0" w:space="0" w:color="auto"/>
      </w:divBdr>
    </w:div>
    <w:div w:id="446388994">
      <w:bodyDiv w:val="1"/>
      <w:marLeft w:val="0"/>
      <w:marRight w:val="0"/>
      <w:marTop w:val="0"/>
      <w:marBottom w:val="0"/>
      <w:divBdr>
        <w:top w:val="none" w:sz="0" w:space="0" w:color="auto"/>
        <w:left w:val="none" w:sz="0" w:space="0" w:color="auto"/>
        <w:bottom w:val="none" w:sz="0" w:space="0" w:color="auto"/>
        <w:right w:val="none" w:sz="0" w:space="0" w:color="auto"/>
      </w:divBdr>
      <w:divsChild>
        <w:div w:id="1002776096">
          <w:marLeft w:val="446"/>
          <w:marRight w:val="0"/>
          <w:marTop w:val="0"/>
          <w:marBottom w:val="60"/>
          <w:divBdr>
            <w:top w:val="none" w:sz="0" w:space="0" w:color="auto"/>
            <w:left w:val="none" w:sz="0" w:space="0" w:color="auto"/>
            <w:bottom w:val="none" w:sz="0" w:space="0" w:color="auto"/>
            <w:right w:val="none" w:sz="0" w:space="0" w:color="auto"/>
          </w:divBdr>
        </w:div>
        <w:div w:id="415900094">
          <w:marLeft w:val="446"/>
          <w:marRight w:val="0"/>
          <w:marTop w:val="0"/>
          <w:marBottom w:val="60"/>
          <w:divBdr>
            <w:top w:val="none" w:sz="0" w:space="0" w:color="auto"/>
            <w:left w:val="none" w:sz="0" w:space="0" w:color="auto"/>
            <w:bottom w:val="none" w:sz="0" w:space="0" w:color="auto"/>
            <w:right w:val="none" w:sz="0" w:space="0" w:color="auto"/>
          </w:divBdr>
        </w:div>
      </w:divsChild>
    </w:div>
    <w:div w:id="498618816">
      <w:bodyDiv w:val="1"/>
      <w:marLeft w:val="0"/>
      <w:marRight w:val="0"/>
      <w:marTop w:val="0"/>
      <w:marBottom w:val="0"/>
      <w:divBdr>
        <w:top w:val="none" w:sz="0" w:space="0" w:color="auto"/>
        <w:left w:val="none" w:sz="0" w:space="0" w:color="auto"/>
        <w:bottom w:val="none" w:sz="0" w:space="0" w:color="auto"/>
        <w:right w:val="none" w:sz="0" w:space="0" w:color="auto"/>
      </w:divBdr>
    </w:div>
    <w:div w:id="501553055">
      <w:bodyDiv w:val="1"/>
      <w:marLeft w:val="0"/>
      <w:marRight w:val="0"/>
      <w:marTop w:val="0"/>
      <w:marBottom w:val="0"/>
      <w:divBdr>
        <w:top w:val="none" w:sz="0" w:space="0" w:color="auto"/>
        <w:left w:val="none" w:sz="0" w:space="0" w:color="auto"/>
        <w:bottom w:val="none" w:sz="0" w:space="0" w:color="auto"/>
        <w:right w:val="none" w:sz="0" w:space="0" w:color="auto"/>
      </w:divBdr>
    </w:div>
    <w:div w:id="532108562">
      <w:bodyDiv w:val="1"/>
      <w:marLeft w:val="0"/>
      <w:marRight w:val="0"/>
      <w:marTop w:val="0"/>
      <w:marBottom w:val="0"/>
      <w:divBdr>
        <w:top w:val="none" w:sz="0" w:space="0" w:color="auto"/>
        <w:left w:val="none" w:sz="0" w:space="0" w:color="auto"/>
        <w:bottom w:val="none" w:sz="0" w:space="0" w:color="auto"/>
        <w:right w:val="none" w:sz="0" w:space="0" w:color="auto"/>
      </w:divBdr>
    </w:div>
    <w:div w:id="532772467">
      <w:bodyDiv w:val="1"/>
      <w:marLeft w:val="0"/>
      <w:marRight w:val="0"/>
      <w:marTop w:val="0"/>
      <w:marBottom w:val="0"/>
      <w:divBdr>
        <w:top w:val="none" w:sz="0" w:space="0" w:color="auto"/>
        <w:left w:val="none" w:sz="0" w:space="0" w:color="auto"/>
        <w:bottom w:val="none" w:sz="0" w:space="0" w:color="auto"/>
        <w:right w:val="none" w:sz="0" w:space="0" w:color="auto"/>
      </w:divBdr>
    </w:div>
    <w:div w:id="538472095">
      <w:bodyDiv w:val="1"/>
      <w:marLeft w:val="0"/>
      <w:marRight w:val="0"/>
      <w:marTop w:val="0"/>
      <w:marBottom w:val="0"/>
      <w:divBdr>
        <w:top w:val="none" w:sz="0" w:space="0" w:color="auto"/>
        <w:left w:val="none" w:sz="0" w:space="0" w:color="auto"/>
        <w:bottom w:val="none" w:sz="0" w:space="0" w:color="auto"/>
        <w:right w:val="none" w:sz="0" w:space="0" w:color="auto"/>
      </w:divBdr>
    </w:div>
    <w:div w:id="539048670">
      <w:bodyDiv w:val="1"/>
      <w:marLeft w:val="0"/>
      <w:marRight w:val="0"/>
      <w:marTop w:val="0"/>
      <w:marBottom w:val="0"/>
      <w:divBdr>
        <w:top w:val="none" w:sz="0" w:space="0" w:color="auto"/>
        <w:left w:val="none" w:sz="0" w:space="0" w:color="auto"/>
        <w:bottom w:val="none" w:sz="0" w:space="0" w:color="auto"/>
        <w:right w:val="none" w:sz="0" w:space="0" w:color="auto"/>
      </w:divBdr>
    </w:div>
    <w:div w:id="542211734">
      <w:bodyDiv w:val="1"/>
      <w:marLeft w:val="0"/>
      <w:marRight w:val="0"/>
      <w:marTop w:val="0"/>
      <w:marBottom w:val="0"/>
      <w:divBdr>
        <w:top w:val="none" w:sz="0" w:space="0" w:color="auto"/>
        <w:left w:val="none" w:sz="0" w:space="0" w:color="auto"/>
        <w:bottom w:val="none" w:sz="0" w:space="0" w:color="auto"/>
        <w:right w:val="none" w:sz="0" w:space="0" w:color="auto"/>
      </w:divBdr>
    </w:div>
    <w:div w:id="552154834">
      <w:bodyDiv w:val="1"/>
      <w:marLeft w:val="0"/>
      <w:marRight w:val="0"/>
      <w:marTop w:val="0"/>
      <w:marBottom w:val="0"/>
      <w:divBdr>
        <w:top w:val="none" w:sz="0" w:space="0" w:color="auto"/>
        <w:left w:val="none" w:sz="0" w:space="0" w:color="auto"/>
        <w:bottom w:val="none" w:sz="0" w:space="0" w:color="auto"/>
        <w:right w:val="none" w:sz="0" w:space="0" w:color="auto"/>
      </w:divBdr>
    </w:div>
    <w:div w:id="635457227">
      <w:bodyDiv w:val="1"/>
      <w:marLeft w:val="0"/>
      <w:marRight w:val="0"/>
      <w:marTop w:val="0"/>
      <w:marBottom w:val="0"/>
      <w:divBdr>
        <w:top w:val="none" w:sz="0" w:space="0" w:color="auto"/>
        <w:left w:val="none" w:sz="0" w:space="0" w:color="auto"/>
        <w:bottom w:val="none" w:sz="0" w:space="0" w:color="auto"/>
        <w:right w:val="none" w:sz="0" w:space="0" w:color="auto"/>
      </w:divBdr>
    </w:div>
    <w:div w:id="663047571">
      <w:bodyDiv w:val="1"/>
      <w:marLeft w:val="0"/>
      <w:marRight w:val="0"/>
      <w:marTop w:val="0"/>
      <w:marBottom w:val="0"/>
      <w:divBdr>
        <w:top w:val="none" w:sz="0" w:space="0" w:color="auto"/>
        <w:left w:val="none" w:sz="0" w:space="0" w:color="auto"/>
        <w:bottom w:val="none" w:sz="0" w:space="0" w:color="auto"/>
        <w:right w:val="none" w:sz="0" w:space="0" w:color="auto"/>
      </w:divBdr>
    </w:div>
    <w:div w:id="705714135">
      <w:bodyDiv w:val="1"/>
      <w:marLeft w:val="0"/>
      <w:marRight w:val="0"/>
      <w:marTop w:val="0"/>
      <w:marBottom w:val="0"/>
      <w:divBdr>
        <w:top w:val="none" w:sz="0" w:space="0" w:color="auto"/>
        <w:left w:val="none" w:sz="0" w:space="0" w:color="auto"/>
        <w:bottom w:val="none" w:sz="0" w:space="0" w:color="auto"/>
        <w:right w:val="none" w:sz="0" w:space="0" w:color="auto"/>
      </w:divBdr>
    </w:div>
    <w:div w:id="721900777">
      <w:bodyDiv w:val="1"/>
      <w:marLeft w:val="0"/>
      <w:marRight w:val="0"/>
      <w:marTop w:val="0"/>
      <w:marBottom w:val="0"/>
      <w:divBdr>
        <w:top w:val="none" w:sz="0" w:space="0" w:color="auto"/>
        <w:left w:val="none" w:sz="0" w:space="0" w:color="auto"/>
        <w:bottom w:val="none" w:sz="0" w:space="0" w:color="auto"/>
        <w:right w:val="none" w:sz="0" w:space="0" w:color="auto"/>
      </w:divBdr>
    </w:div>
    <w:div w:id="824396246">
      <w:bodyDiv w:val="1"/>
      <w:marLeft w:val="0"/>
      <w:marRight w:val="0"/>
      <w:marTop w:val="0"/>
      <w:marBottom w:val="0"/>
      <w:divBdr>
        <w:top w:val="none" w:sz="0" w:space="0" w:color="auto"/>
        <w:left w:val="none" w:sz="0" w:space="0" w:color="auto"/>
        <w:bottom w:val="none" w:sz="0" w:space="0" w:color="auto"/>
        <w:right w:val="none" w:sz="0" w:space="0" w:color="auto"/>
      </w:divBdr>
      <w:divsChild>
        <w:div w:id="677393890">
          <w:marLeft w:val="446"/>
          <w:marRight w:val="0"/>
          <w:marTop w:val="0"/>
          <w:marBottom w:val="60"/>
          <w:divBdr>
            <w:top w:val="none" w:sz="0" w:space="0" w:color="auto"/>
            <w:left w:val="none" w:sz="0" w:space="0" w:color="auto"/>
            <w:bottom w:val="none" w:sz="0" w:space="0" w:color="auto"/>
            <w:right w:val="none" w:sz="0" w:space="0" w:color="auto"/>
          </w:divBdr>
        </w:div>
        <w:div w:id="1937789209">
          <w:marLeft w:val="446"/>
          <w:marRight w:val="0"/>
          <w:marTop w:val="0"/>
          <w:marBottom w:val="60"/>
          <w:divBdr>
            <w:top w:val="none" w:sz="0" w:space="0" w:color="auto"/>
            <w:left w:val="none" w:sz="0" w:space="0" w:color="auto"/>
            <w:bottom w:val="none" w:sz="0" w:space="0" w:color="auto"/>
            <w:right w:val="none" w:sz="0" w:space="0" w:color="auto"/>
          </w:divBdr>
        </w:div>
        <w:div w:id="1113595113">
          <w:marLeft w:val="446"/>
          <w:marRight w:val="0"/>
          <w:marTop w:val="0"/>
          <w:marBottom w:val="60"/>
          <w:divBdr>
            <w:top w:val="none" w:sz="0" w:space="0" w:color="auto"/>
            <w:left w:val="none" w:sz="0" w:space="0" w:color="auto"/>
            <w:bottom w:val="none" w:sz="0" w:space="0" w:color="auto"/>
            <w:right w:val="none" w:sz="0" w:space="0" w:color="auto"/>
          </w:divBdr>
        </w:div>
      </w:divsChild>
    </w:div>
    <w:div w:id="833833870">
      <w:bodyDiv w:val="1"/>
      <w:marLeft w:val="0"/>
      <w:marRight w:val="0"/>
      <w:marTop w:val="0"/>
      <w:marBottom w:val="0"/>
      <w:divBdr>
        <w:top w:val="none" w:sz="0" w:space="0" w:color="auto"/>
        <w:left w:val="none" w:sz="0" w:space="0" w:color="auto"/>
        <w:bottom w:val="none" w:sz="0" w:space="0" w:color="auto"/>
        <w:right w:val="none" w:sz="0" w:space="0" w:color="auto"/>
      </w:divBdr>
    </w:div>
    <w:div w:id="900406995">
      <w:bodyDiv w:val="1"/>
      <w:marLeft w:val="0"/>
      <w:marRight w:val="0"/>
      <w:marTop w:val="0"/>
      <w:marBottom w:val="0"/>
      <w:divBdr>
        <w:top w:val="none" w:sz="0" w:space="0" w:color="auto"/>
        <w:left w:val="none" w:sz="0" w:space="0" w:color="auto"/>
        <w:bottom w:val="none" w:sz="0" w:space="0" w:color="auto"/>
        <w:right w:val="none" w:sz="0" w:space="0" w:color="auto"/>
      </w:divBdr>
    </w:div>
    <w:div w:id="904072125">
      <w:bodyDiv w:val="1"/>
      <w:marLeft w:val="0"/>
      <w:marRight w:val="0"/>
      <w:marTop w:val="0"/>
      <w:marBottom w:val="0"/>
      <w:divBdr>
        <w:top w:val="none" w:sz="0" w:space="0" w:color="auto"/>
        <w:left w:val="none" w:sz="0" w:space="0" w:color="auto"/>
        <w:bottom w:val="none" w:sz="0" w:space="0" w:color="auto"/>
        <w:right w:val="none" w:sz="0" w:space="0" w:color="auto"/>
      </w:divBdr>
    </w:div>
    <w:div w:id="904409531">
      <w:bodyDiv w:val="1"/>
      <w:marLeft w:val="0"/>
      <w:marRight w:val="0"/>
      <w:marTop w:val="0"/>
      <w:marBottom w:val="0"/>
      <w:divBdr>
        <w:top w:val="none" w:sz="0" w:space="0" w:color="auto"/>
        <w:left w:val="none" w:sz="0" w:space="0" w:color="auto"/>
        <w:bottom w:val="none" w:sz="0" w:space="0" w:color="auto"/>
        <w:right w:val="none" w:sz="0" w:space="0" w:color="auto"/>
      </w:divBdr>
    </w:div>
    <w:div w:id="909770770">
      <w:bodyDiv w:val="1"/>
      <w:marLeft w:val="0"/>
      <w:marRight w:val="0"/>
      <w:marTop w:val="0"/>
      <w:marBottom w:val="0"/>
      <w:divBdr>
        <w:top w:val="none" w:sz="0" w:space="0" w:color="auto"/>
        <w:left w:val="none" w:sz="0" w:space="0" w:color="auto"/>
        <w:bottom w:val="none" w:sz="0" w:space="0" w:color="auto"/>
        <w:right w:val="none" w:sz="0" w:space="0" w:color="auto"/>
      </w:divBdr>
    </w:div>
    <w:div w:id="932010022">
      <w:bodyDiv w:val="1"/>
      <w:marLeft w:val="0"/>
      <w:marRight w:val="0"/>
      <w:marTop w:val="0"/>
      <w:marBottom w:val="0"/>
      <w:divBdr>
        <w:top w:val="none" w:sz="0" w:space="0" w:color="auto"/>
        <w:left w:val="none" w:sz="0" w:space="0" w:color="auto"/>
        <w:bottom w:val="none" w:sz="0" w:space="0" w:color="auto"/>
        <w:right w:val="none" w:sz="0" w:space="0" w:color="auto"/>
      </w:divBdr>
    </w:div>
    <w:div w:id="983268961">
      <w:bodyDiv w:val="1"/>
      <w:marLeft w:val="0"/>
      <w:marRight w:val="0"/>
      <w:marTop w:val="0"/>
      <w:marBottom w:val="0"/>
      <w:divBdr>
        <w:top w:val="none" w:sz="0" w:space="0" w:color="auto"/>
        <w:left w:val="none" w:sz="0" w:space="0" w:color="auto"/>
        <w:bottom w:val="none" w:sz="0" w:space="0" w:color="auto"/>
        <w:right w:val="none" w:sz="0" w:space="0" w:color="auto"/>
      </w:divBdr>
    </w:div>
    <w:div w:id="999891941">
      <w:bodyDiv w:val="1"/>
      <w:marLeft w:val="0"/>
      <w:marRight w:val="0"/>
      <w:marTop w:val="0"/>
      <w:marBottom w:val="0"/>
      <w:divBdr>
        <w:top w:val="none" w:sz="0" w:space="0" w:color="auto"/>
        <w:left w:val="none" w:sz="0" w:space="0" w:color="auto"/>
        <w:bottom w:val="none" w:sz="0" w:space="0" w:color="auto"/>
        <w:right w:val="none" w:sz="0" w:space="0" w:color="auto"/>
      </w:divBdr>
    </w:div>
    <w:div w:id="1105541945">
      <w:bodyDiv w:val="1"/>
      <w:marLeft w:val="0"/>
      <w:marRight w:val="0"/>
      <w:marTop w:val="0"/>
      <w:marBottom w:val="0"/>
      <w:divBdr>
        <w:top w:val="none" w:sz="0" w:space="0" w:color="auto"/>
        <w:left w:val="none" w:sz="0" w:space="0" w:color="auto"/>
        <w:bottom w:val="none" w:sz="0" w:space="0" w:color="auto"/>
        <w:right w:val="none" w:sz="0" w:space="0" w:color="auto"/>
      </w:divBdr>
    </w:div>
    <w:div w:id="1110661610">
      <w:bodyDiv w:val="1"/>
      <w:marLeft w:val="0"/>
      <w:marRight w:val="0"/>
      <w:marTop w:val="0"/>
      <w:marBottom w:val="0"/>
      <w:divBdr>
        <w:top w:val="none" w:sz="0" w:space="0" w:color="auto"/>
        <w:left w:val="none" w:sz="0" w:space="0" w:color="auto"/>
        <w:bottom w:val="none" w:sz="0" w:space="0" w:color="auto"/>
        <w:right w:val="none" w:sz="0" w:space="0" w:color="auto"/>
      </w:divBdr>
      <w:divsChild>
        <w:div w:id="71584610">
          <w:marLeft w:val="446"/>
          <w:marRight w:val="0"/>
          <w:marTop w:val="0"/>
          <w:marBottom w:val="60"/>
          <w:divBdr>
            <w:top w:val="none" w:sz="0" w:space="0" w:color="auto"/>
            <w:left w:val="none" w:sz="0" w:space="0" w:color="auto"/>
            <w:bottom w:val="none" w:sz="0" w:space="0" w:color="auto"/>
            <w:right w:val="none" w:sz="0" w:space="0" w:color="auto"/>
          </w:divBdr>
        </w:div>
        <w:div w:id="437681716">
          <w:marLeft w:val="446"/>
          <w:marRight w:val="0"/>
          <w:marTop w:val="0"/>
          <w:marBottom w:val="60"/>
          <w:divBdr>
            <w:top w:val="none" w:sz="0" w:space="0" w:color="auto"/>
            <w:left w:val="none" w:sz="0" w:space="0" w:color="auto"/>
            <w:bottom w:val="none" w:sz="0" w:space="0" w:color="auto"/>
            <w:right w:val="none" w:sz="0" w:space="0" w:color="auto"/>
          </w:divBdr>
        </w:div>
        <w:div w:id="442726146">
          <w:marLeft w:val="446"/>
          <w:marRight w:val="0"/>
          <w:marTop w:val="0"/>
          <w:marBottom w:val="60"/>
          <w:divBdr>
            <w:top w:val="none" w:sz="0" w:space="0" w:color="auto"/>
            <w:left w:val="none" w:sz="0" w:space="0" w:color="auto"/>
            <w:bottom w:val="none" w:sz="0" w:space="0" w:color="auto"/>
            <w:right w:val="none" w:sz="0" w:space="0" w:color="auto"/>
          </w:divBdr>
        </w:div>
        <w:div w:id="687871577">
          <w:marLeft w:val="446"/>
          <w:marRight w:val="0"/>
          <w:marTop w:val="0"/>
          <w:marBottom w:val="60"/>
          <w:divBdr>
            <w:top w:val="none" w:sz="0" w:space="0" w:color="auto"/>
            <w:left w:val="none" w:sz="0" w:space="0" w:color="auto"/>
            <w:bottom w:val="none" w:sz="0" w:space="0" w:color="auto"/>
            <w:right w:val="none" w:sz="0" w:space="0" w:color="auto"/>
          </w:divBdr>
        </w:div>
        <w:div w:id="1665624738">
          <w:marLeft w:val="446"/>
          <w:marRight w:val="0"/>
          <w:marTop w:val="0"/>
          <w:marBottom w:val="60"/>
          <w:divBdr>
            <w:top w:val="none" w:sz="0" w:space="0" w:color="auto"/>
            <w:left w:val="none" w:sz="0" w:space="0" w:color="auto"/>
            <w:bottom w:val="none" w:sz="0" w:space="0" w:color="auto"/>
            <w:right w:val="none" w:sz="0" w:space="0" w:color="auto"/>
          </w:divBdr>
        </w:div>
      </w:divsChild>
    </w:div>
    <w:div w:id="1118447787">
      <w:bodyDiv w:val="1"/>
      <w:marLeft w:val="0"/>
      <w:marRight w:val="0"/>
      <w:marTop w:val="0"/>
      <w:marBottom w:val="0"/>
      <w:divBdr>
        <w:top w:val="none" w:sz="0" w:space="0" w:color="auto"/>
        <w:left w:val="none" w:sz="0" w:space="0" w:color="auto"/>
        <w:bottom w:val="none" w:sz="0" w:space="0" w:color="auto"/>
        <w:right w:val="none" w:sz="0" w:space="0" w:color="auto"/>
      </w:divBdr>
    </w:div>
    <w:div w:id="1122380850">
      <w:bodyDiv w:val="1"/>
      <w:marLeft w:val="0"/>
      <w:marRight w:val="0"/>
      <w:marTop w:val="0"/>
      <w:marBottom w:val="0"/>
      <w:divBdr>
        <w:top w:val="none" w:sz="0" w:space="0" w:color="auto"/>
        <w:left w:val="none" w:sz="0" w:space="0" w:color="auto"/>
        <w:bottom w:val="none" w:sz="0" w:space="0" w:color="auto"/>
        <w:right w:val="none" w:sz="0" w:space="0" w:color="auto"/>
      </w:divBdr>
    </w:div>
    <w:div w:id="1126847057">
      <w:bodyDiv w:val="1"/>
      <w:marLeft w:val="0"/>
      <w:marRight w:val="0"/>
      <w:marTop w:val="0"/>
      <w:marBottom w:val="0"/>
      <w:divBdr>
        <w:top w:val="none" w:sz="0" w:space="0" w:color="auto"/>
        <w:left w:val="none" w:sz="0" w:space="0" w:color="auto"/>
        <w:bottom w:val="none" w:sz="0" w:space="0" w:color="auto"/>
        <w:right w:val="none" w:sz="0" w:space="0" w:color="auto"/>
      </w:divBdr>
    </w:div>
    <w:div w:id="1130048234">
      <w:bodyDiv w:val="1"/>
      <w:marLeft w:val="0"/>
      <w:marRight w:val="0"/>
      <w:marTop w:val="0"/>
      <w:marBottom w:val="0"/>
      <w:divBdr>
        <w:top w:val="none" w:sz="0" w:space="0" w:color="auto"/>
        <w:left w:val="none" w:sz="0" w:space="0" w:color="auto"/>
        <w:bottom w:val="none" w:sz="0" w:space="0" w:color="auto"/>
        <w:right w:val="none" w:sz="0" w:space="0" w:color="auto"/>
      </w:divBdr>
    </w:div>
    <w:div w:id="1160344210">
      <w:bodyDiv w:val="1"/>
      <w:marLeft w:val="0"/>
      <w:marRight w:val="0"/>
      <w:marTop w:val="0"/>
      <w:marBottom w:val="0"/>
      <w:divBdr>
        <w:top w:val="none" w:sz="0" w:space="0" w:color="auto"/>
        <w:left w:val="none" w:sz="0" w:space="0" w:color="auto"/>
        <w:bottom w:val="none" w:sz="0" w:space="0" w:color="auto"/>
        <w:right w:val="none" w:sz="0" w:space="0" w:color="auto"/>
      </w:divBdr>
    </w:div>
    <w:div w:id="1174953990">
      <w:bodyDiv w:val="1"/>
      <w:marLeft w:val="0"/>
      <w:marRight w:val="0"/>
      <w:marTop w:val="0"/>
      <w:marBottom w:val="0"/>
      <w:divBdr>
        <w:top w:val="none" w:sz="0" w:space="0" w:color="auto"/>
        <w:left w:val="none" w:sz="0" w:space="0" w:color="auto"/>
        <w:bottom w:val="none" w:sz="0" w:space="0" w:color="auto"/>
        <w:right w:val="none" w:sz="0" w:space="0" w:color="auto"/>
      </w:divBdr>
    </w:div>
    <w:div w:id="1179539221">
      <w:bodyDiv w:val="1"/>
      <w:marLeft w:val="0"/>
      <w:marRight w:val="0"/>
      <w:marTop w:val="0"/>
      <w:marBottom w:val="0"/>
      <w:divBdr>
        <w:top w:val="none" w:sz="0" w:space="0" w:color="auto"/>
        <w:left w:val="none" w:sz="0" w:space="0" w:color="auto"/>
        <w:bottom w:val="none" w:sz="0" w:space="0" w:color="auto"/>
        <w:right w:val="none" w:sz="0" w:space="0" w:color="auto"/>
      </w:divBdr>
    </w:div>
    <w:div w:id="1209415137">
      <w:bodyDiv w:val="1"/>
      <w:marLeft w:val="0"/>
      <w:marRight w:val="0"/>
      <w:marTop w:val="0"/>
      <w:marBottom w:val="0"/>
      <w:divBdr>
        <w:top w:val="none" w:sz="0" w:space="0" w:color="auto"/>
        <w:left w:val="none" w:sz="0" w:space="0" w:color="auto"/>
        <w:bottom w:val="none" w:sz="0" w:space="0" w:color="auto"/>
        <w:right w:val="none" w:sz="0" w:space="0" w:color="auto"/>
      </w:divBdr>
      <w:divsChild>
        <w:div w:id="9338708">
          <w:marLeft w:val="446"/>
          <w:marRight w:val="0"/>
          <w:marTop w:val="0"/>
          <w:marBottom w:val="60"/>
          <w:divBdr>
            <w:top w:val="none" w:sz="0" w:space="0" w:color="auto"/>
            <w:left w:val="none" w:sz="0" w:space="0" w:color="auto"/>
            <w:bottom w:val="none" w:sz="0" w:space="0" w:color="auto"/>
            <w:right w:val="none" w:sz="0" w:space="0" w:color="auto"/>
          </w:divBdr>
        </w:div>
        <w:div w:id="262881817">
          <w:marLeft w:val="446"/>
          <w:marRight w:val="0"/>
          <w:marTop w:val="0"/>
          <w:marBottom w:val="60"/>
          <w:divBdr>
            <w:top w:val="none" w:sz="0" w:space="0" w:color="auto"/>
            <w:left w:val="none" w:sz="0" w:space="0" w:color="auto"/>
            <w:bottom w:val="none" w:sz="0" w:space="0" w:color="auto"/>
            <w:right w:val="none" w:sz="0" w:space="0" w:color="auto"/>
          </w:divBdr>
        </w:div>
        <w:div w:id="564805013">
          <w:marLeft w:val="446"/>
          <w:marRight w:val="0"/>
          <w:marTop w:val="0"/>
          <w:marBottom w:val="60"/>
          <w:divBdr>
            <w:top w:val="none" w:sz="0" w:space="0" w:color="auto"/>
            <w:left w:val="none" w:sz="0" w:space="0" w:color="auto"/>
            <w:bottom w:val="none" w:sz="0" w:space="0" w:color="auto"/>
            <w:right w:val="none" w:sz="0" w:space="0" w:color="auto"/>
          </w:divBdr>
        </w:div>
        <w:div w:id="1149711158">
          <w:marLeft w:val="446"/>
          <w:marRight w:val="0"/>
          <w:marTop w:val="0"/>
          <w:marBottom w:val="60"/>
          <w:divBdr>
            <w:top w:val="none" w:sz="0" w:space="0" w:color="auto"/>
            <w:left w:val="none" w:sz="0" w:space="0" w:color="auto"/>
            <w:bottom w:val="none" w:sz="0" w:space="0" w:color="auto"/>
            <w:right w:val="none" w:sz="0" w:space="0" w:color="auto"/>
          </w:divBdr>
        </w:div>
        <w:div w:id="1579360325">
          <w:marLeft w:val="446"/>
          <w:marRight w:val="0"/>
          <w:marTop w:val="0"/>
          <w:marBottom w:val="60"/>
          <w:divBdr>
            <w:top w:val="none" w:sz="0" w:space="0" w:color="auto"/>
            <w:left w:val="none" w:sz="0" w:space="0" w:color="auto"/>
            <w:bottom w:val="none" w:sz="0" w:space="0" w:color="auto"/>
            <w:right w:val="none" w:sz="0" w:space="0" w:color="auto"/>
          </w:divBdr>
        </w:div>
      </w:divsChild>
    </w:div>
    <w:div w:id="1216312660">
      <w:bodyDiv w:val="1"/>
      <w:marLeft w:val="0"/>
      <w:marRight w:val="0"/>
      <w:marTop w:val="0"/>
      <w:marBottom w:val="0"/>
      <w:divBdr>
        <w:top w:val="none" w:sz="0" w:space="0" w:color="auto"/>
        <w:left w:val="none" w:sz="0" w:space="0" w:color="auto"/>
        <w:bottom w:val="none" w:sz="0" w:space="0" w:color="auto"/>
        <w:right w:val="none" w:sz="0" w:space="0" w:color="auto"/>
      </w:divBdr>
    </w:div>
    <w:div w:id="1220629061">
      <w:bodyDiv w:val="1"/>
      <w:marLeft w:val="0"/>
      <w:marRight w:val="0"/>
      <w:marTop w:val="0"/>
      <w:marBottom w:val="0"/>
      <w:divBdr>
        <w:top w:val="none" w:sz="0" w:space="0" w:color="auto"/>
        <w:left w:val="none" w:sz="0" w:space="0" w:color="auto"/>
        <w:bottom w:val="none" w:sz="0" w:space="0" w:color="auto"/>
        <w:right w:val="none" w:sz="0" w:space="0" w:color="auto"/>
      </w:divBdr>
    </w:div>
    <w:div w:id="1227492815">
      <w:bodyDiv w:val="1"/>
      <w:marLeft w:val="0"/>
      <w:marRight w:val="0"/>
      <w:marTop w:val="0"/>
      <w:marBottom w:val="0"/>
      <w:divBdr>
        <w:top w:val="none" w:sz="0" w:space="0" w:color="auto"/>
        <w:left w:val="none" w:sz="0" w:space="0" w:color="auto"/>
        <w:bottom w:val="none" w:sz="0" w:space="0" w:color="auto"/>
        <w:right w:val="none" w:sz="0" w:space="0" w:color="auto"/>
      </w:divBdr>
      <w:divsChild>
        <w:div w:id="1833063609">
          <w:marLeft w:val="360"/>
          <w:marRight w:val="0"/>
          <w:marTop w:val="0"/>
          <w:marBottom w:val="60"/>
          <w:divBdr>
            <w:top w:val="none" w:sz="0" w:space="0" w:color="auto"/>
            <w:left w:val="none" w:sz="0" w:space="0" w:color="auto"/>
            <w:bottom w:val="none" w:sz="0" w:space="0" w:color="auto"/>
            <w:right w:val="none" w:sz="0" w:space="0" w:color="auto"/>
          </w:divBdr>
        </w:div>
        <w:div w:id="679309058">
          <w:marLeft w:val="360"/>
          <w:marRight w:val="0"/>
          <w:marTop w:val="0"/>
          <w:marBottom w:val="60"/>
          <w:divBdr>
            <w:top w:val="none" w:sz="0" w:space="0" w:color="auto"/>
            <w:left w:val="none" w:sz="0" w:space="0" w:color="auto"/>
            <w:bottom w:val="none" w:sz="0" w:space="0" w:color="auto"/>
            <w:right w:val="none" w:sz="0" w:space="0" w:color="auto"/>
          </w:divBdr>
        </w:div>
      </w:divsChild>
    </w:div>
    <w:div w:id="1264994147">
      <w:bodyDiv w:val="1"/>
      <w:marLeft w:val="0"/>
      <w:marRight w:val="0"/>
      <w:marTop w:val="0"/>
      <w:marBottom w:val="0"/>
      <w:divBdr>
        <w:top w:val="none" w:sz="0" w:space="0" w:color="auto"/>
        <w:left w:val="none" w:sz="0" w:space="0" w:color="auto"/>
        <w:bottom w:val="none" w:sz="0" w:space="0" w:color="auto"/>
        <w:right w:val="none" w:sz="0" w:space="0" w:color="auto"/>
      </w:divBdr>
      <w:divsChild>
        <w:div w:id="116024395">
          <w:marLeft w:val="446"/>
          <w:marRight w:val="0"/>
          <w:marTop w:val="0"/>
          <w:marBottom w:val="60"/>
          <w:divBdr>
            <w:top w:val="none" w:sz="0" w:space="0" w:color="auto"/>
            <w:left w:val="none" w:sz="0" w:space="0" w:color="auto"/>
            <w:bottom w:val="none" w:sz="0" w:space="0" w:color="auto"/>
            <w:right w:val="none" w:sz="0" w:space="0" w:color="auto"/>
          </w:divBdr>
        </w:div>
        <w:div w:id="832143315">
          <w:marLeft w:val="446"/>
          <w:marRight w:val="0"/>
          <w:marTop w:val="0"/>
          <w:marBottom w:val="60"/>
          <w:divBdr>
            <w:top w:val="none" w:sz="0" w:space="0" w:color="auto"/>
            <w:left w:val="none" w:sz="0" w:space="0" w:color="auto"/>
            <w:bottom w:val="none" w:sz="0" w:space="0" w:color="auto"/>
            <w:right w:val="none" w:sz="0" w:space="0" w:color="auto"/>
          </w:divBdr>
        </w:div>
        <w:div w:id="1038318503">
          <w:marLeft w:val="446"/>
          <w:marRight w:val="0"/>
          <w:marTop w:val="0"/>
          <w:marBottom w:val="60"/>
          <w:divBdr>
            <w:top w:val="none" w:sz="0" w:space="0" w:color="auto"/>
            <w:left w:val="none" w:sz="0" w:space="0" w:color="auto"/>
            <w:bottom w:val="none" w:sz="0" w:space="0" w:color="auto"/>
            <w:right w:val="none" w:sz="0" w:space="0" w:color="auto"/>
          </w:divBdr>
        </w:div>
        <w:div w:id="1643193872">
          <w:marLeft w:val="446"/>
          <w:marRight w:val="0"/>
          <w:marTop w:val="0"/>
          <w:marBottom w:val="60"/>
          <w:divBdr>
            <w:top w:val="none" w:sz="0" w:space="0" w:color="auto"/>
            <w:left w:val="none" w:sz="0" w:space="0" w:color="auto"/>
            <w:bottom w:val="none" w:sz="0" w:space="0" w:color="auto"/>
            <w:right w:val="none" w:sz="0" w:space="0" w:color="auto"/>
          </w:divBdr>
        </w:div>
      </w:divsChild>
    </w:div>
    <w:div w:id="1317371517">
      <w:bodyDiv w:val="1"/>
      <w:marLeft w:val="0"/>
      <w:marRight w:val="0"/>
      <w:marTop w:val="0"/>
      <w:marBottom w:val="0"/>
      <w:divBdr>
        <w:top w:val="none" w:sz="0" w:space="0" w:color="auto"/>
        <w:left w:val="none" w:sz="0" w:space="0" w:color="auto"/>
        <w:bottom w:val="none" w:sz="0" w:space="0" w:color="auto"/>
        <w:right w:val="none" w:sz="0" w:space="0" w:color="auto"/>
      </w:divBdr>
    </w:div>
    <w:div w:id="1320771326">
      <w:bodyDiv w:val="1"/>
      <w:marLeft w:val="0"/>
      <w:marRight w:val="0"/>
      <w:marTop w:val="0"/>
      <w:marBottom w:val="0"/>
      <w:divBdr>
        <w:top w:val="none" w:sz="0" w:space="0" w:color="auto"/>
        <w:left w:val="none" w:sz="0" w:space="0" w:color="auto"/>
        <w:bottom w:val="none" w:sz="0" w:space="0" w:color="auto"/>
        <w:right w:val="none" w:sz="0" w:space="0" w:color="auto"/>
      </w:divBdr>
    </w:div>
    <w:div w:id="1351564123">
      <w:bodyDiv w:val="1"/>
      <w:marLeft w:val="0"/>
      <w:marRight w:val="0"/>
      <w:marTop w:val="0"/>
      <w:marBottom w:val="0"/>
      <w:divBdr>
        <w:top w:val="none" w:sz="0" w:space="0" w:color="auto"/>
        <w:left w:val="none" w:sz="0" w:space="0" w:color="auto"/>
        <w:bottom w:val="none" w:sz="0" w:space="0" w:color="auto"/>
        <w:right w:val="none" w:sz="0" w:space="0" w:color="auto"/>
      </w:divBdr>
    </w:div>
    <w:div w:id="1418137598">
      <w:bodyDiv w:val="1"/>
      <w:marLeft w:val="0"/>
      <w:marRight w:val="0"/>
      <w:marTop w:val="0"/>
      <w:marBottom w:val="0"/>
      <w:divBdr>
        <w:top w:val="none" w:sz="0" w:space="0" w:color="auto"/>
        <w:left w:val="none" w:sz="0" w:space="0" w:color="auto"/>
        <w:bottom w:val="none" w:sz="0" w:space="0" w:color="auto"/>
        <w:right w:val="none" w:sz="0" w:space="0" w:color="auto"/>
      </w:divBdr>
    </w:div>
    <w:div w:id="1550531428">
      <w:bodyDiv w:val="1"/>
      <w:marLeft w:val="0"/>
      <w:marRight w:val="0"/>
      <w:marTop w:val="0"/>
      <w:marBottom w:val="0"/>
      <w:divBdr>
        <w:top w:val="none" w:sz="0" w:space="0" w:color="auto"/>
        <w:left w:val="none" w:sz="0" w:space="0" w:color="auto"/>
        <w:bottom w:val="none" w:sz="0" w:space="0" w:color="auto"/>
        <w:right w:val="none" w:sz="0" w:space="0" w:color="auto"/>
      </w:divBdr>
    </w:div>
    <w:div w:id="1579942123">
      <w:bodyDiv w:val="1"/>
      <w:marLeft w:val="0"/>
      <w:marRight w:val="0"/>
      <w:marTop w:val="0"/>
      <w:marBottom w:val="0"/>
      <w:divBdr>
        <w:top w:val="none" w:sz="0" w:space="0" w:color="auto"/>
        <w:left w:val="none" w:sz="0" w:space="0" w:color="auto"/>
        <w:bottom w:val="none" w:sz="0" w:space="0" w:color="auto"/>
        <w:right w:val="none" w:sz="0" w:space="0" w:color="auto"/>
      </w:divBdr>
    </w:div>
    <w:div w:id="1591281295">
      <w:bodyDiv w:val="1"/>
      <w:marLeft w:val="0"/>
      <w:marRight w:val="0"/>
      <w:marTop w:val="0"/>
      <w:marBottom w:val="0"/>
      <w:divBdr>
        <w:top w:val="none" w:sz="0" w:space="0" w:color="auto"/>
        <w:left w:val="none" w:sz="0" w:space="0" w:color="auto"/>
        <w:bottom w:val="none" w:sz="0" w:space="0" w:color="auto"/>
        <w:right w:val="none" w:sz="0" w:space="0" w:color="auto"/>
      </w:divBdr>
    </w:div>
    <w:div w:id="1591961396">
      <w:bodyDiv w:val="1"/>
      <w:marLeft w:val="0"/>
      <w:marRight w:val="0"/>
      <w:marTop w:val="0"/>
      <w:marBottom w:val="0"/>
      <w:divBdr>
        <w:top w:val="none" w:sz="0" w:space="0" w:color="auto"/>
        <w:left w:val="none" w:sz="0" w:space="0" w:color="auto"/>
        <w:bottom w:val="none" w:sz="0" w:space="0" w:color="auto"/>
        <w:right w:val="none" w:sz="0" w:space="0" w:color="auto"/>
      </w:divBdr>
    </w:div>
    <w:div w:id="1619408451">
      <w:bodyDiv w:val="1"/>
      <w:marLeft w:val="0"/>
      <w:marRight w:val="0"/>
      <w:marTop w:val="0"/>
      <w:marBottom w:val="0"/>
      <w:divBdr>
        <w:top w:val="none" w:sz="0" w:space="0" w:color="auto"/>
        <w:left w:val="none" w:sz="0" w:space="0" w:color="auto"/>
        <w:bottom w:val="none" w:sz="0" w:space="0" w:color="auto"/>
        <w:right w:val="none" w:sz="0" w:space="0" w:color="auto"/>
      </w:divBdr>
    </w:div>
    <w:div w:id="1642883619">
      <w:bodyDiv w:val="1"/>
      <w:marLeft w:val="0"/>
      <w:marRight w:val="0"/>
      <w:marTop w:val="0"/>
      <w:marBottom w:val="0"/>
      <w:divBdr>
        <w:top w:val="none" w:sz="0" w:space="0" w:color="auto"/>
        <w:left w:val="none" w:sz="0" w:space="0" w:color="auto"/>
        <w:bottom w:val="none" w:sz="0" w:space="0" w:color="auto"/>
        <w:right w:val="none" w:sz="0" w:space="0" w:color="auto"/>
      </w:divBdr>
    </w:div>
    <w:div w:id="1643578677">
      <w:bodyDiv w:val="1"/>
      <w:marLeft w:val="0"/>
      <w:marRight w:val="0"/>
      <w:marTop w:val="0"/>
      <w:marBottom w:val="0"/>
      <w:divBdr>
        <w:top w:val="none" w:sz="0" w:space="0" w:color="auto"/>
        <w:left w:val="none" w:sz="0" w:space="0" w:color="auto"/>
        <w:bottom w:val="none" w:sz="0" w:space="0" w:color="auto"/>
        <w:right w:val="none" w:sz="0" w:space="0" w:color="auto"/>
      </w:divBdr>
    </w:div>
    <w:div w:id="1665814671">
      <w:bodyDiv w:val="1"/>
      <w:marLeft w:val="0"/>
      <w:marRight w:val="0"/>
      <w:marTop w:val="0"/>
      <w:marBottom w:val="0"/>
      <w:divBdr>
        <w:top w:val="none" w:sz="0" w:space="0" w:color="auto"/>
        <w:left w:val="none" w:sz="0" w:space="0" w:color="auto"/>
        <w:bottom w:val="none" w:sz="0" w:space="0" w:color="auto"/>
        <w:right w:val="none" w:sz="0" w:space="0" w:color="auto"/>
      </w:divBdr>
    </w:div>
    <w:div w:id="1687515896">
      <w:bodyDiv w:val="1"/>
      <w:marLeft w:val="0"/>
      <w:marRight w:val="0"/>
      <w:marTop w:val="0"/>
      <w:marBottom w:val="0"/>
      <w:divBdr>
        <w:top w:val="none" w:sz="0" w:space="0" w:color="auto"/>
        <w:left w:val="none" w:sz="0" w:space="0" w:color="auto"/>
        <w:bottom w:val="none" w:sz="0" w:space="0" w:color="auto"/>
        <w:right w:val="none" w:sz="0" w:space="0" w:color="auto"/>
      </w:divBdr>
    </w:div>
    <w:div w:id="1716657474">
      <w:bodyDiv w:val="1"/>
      <w:marLeft w:val="0"/>
      <w:marRight w:val="0"/>
      <w:marTop w:val="0"/>
      <w:marBottom w:val="0"/>
      <w:divBdr>
        <w:top w:val="none" w:sz="0" w:space="0" w:color="auto"/>
        <w:left w:val="none" w:sz="0" w:space="0" w:color="auto"/>
        <w:bottom w:val="none" w:sz="0" w:space="0" w:color="auto"/>
        <w:right w:val="none" w:sz="0" w:space="0" w:color="auto"/>
      </w:divBdr>
    </w:div>
    <w:div w:id="1780679854">
      <w:bodyDiv w:val="1"/>
      <w:marLeft w:val="0"/>
      <w:marRight w:val="0"/>
      <w:marTop w:val="0"/>
      <w:marBottom w:val="0"/>
      <w:divBdr>
        <w:top w:val="none" w:sz="0" w:space="0" w:color="auto"/>
        <w:left w:val="none" w:sz="0" w:space="0" w:color="auto"/>
        <w:bottom w:val="none" w:sz="0" w:space="0" w:color="auto"/>
        <w:right w:val="none" w:sz="0" w:space="0" w:color="auto"/>
      </w:divBdr>
    </w:div>
    <w:div w:id="1791237671">
      <w:bodyDiv w:val="1"/>
      <w:marLeft w:val="0"/>
      <w:marRight w:val="0"/>
      <w:marTop w:val="0"/>
      <w:marBottom w:val="0"/>
      <w:divBdr>
        <w:top w:val="none" w:sz="0" w:space="0" w:color="auto"/>
        <w:left w:val="none" w:sz="0" w:space="0" w:color="auto"/>
        <w:bottom w:val="none" w:sz="0" w:space="0" w:color="auto"/>
        <w:right w:val="none" w:sz="0" w:space="0" w:color="auto"/>
      </w:divBdr>
    </w:div>
    <w:div w:id="1799106508">
      <w:bodyDiv w:val="1"/>
      <w:marLeft w:val="0"/>
      <w:marRight w:val="0"/>
      <w:marTop w:val="0"/>
      <w:marBottom w:val="0"/>
      <w:divBdr>
        <w:top w:val="none" w:sz="0" w:space="0" w:color="auto"/>
        <w:left w:val="none" w:sz="0" w:space="0" w:color="auto"/>
        <w:bottom w:val="none" w:sz="0" w:space="0" w:color="auto"/>
        <w:right w:val="none" w:sz="0" w:space="0" w:color="auto"/>
      </w:divBdr>
    </w:div>
    <w:div w:id="1800299473">
      <w:bodyDiv w:val="1"/>
      <w:marLeft w:val="0"/>
      <w:marRight w:val="0"/>
      <w:marTop w:val="0"/>
      <w:marBottom w:val="0"/>
      <w:divBdr>
        <w:top w:val="none" w:sz="0" w:space="0" w:color="auto"/>
        <w:left w:val="none" w:sz="0" w:space="0" w:color="auto"/>
        <w:bottom w:val="none" w:sz="0" w:space="0" w:color="auto"/>
        <w:right w:val="none" w:sz="0" w:space="0" w:color="auto"/>
      </w:divBdr>
    </w:div>
    <w:div w:id="1830712774">
      <w:bodyDiv w:val="1"/>
      <w:marLeft w:val="0"/>
      <w:marRight w:val="0"/>
      <w:marTop w:val="0"/>
      <w:marBottom w:val="0"/>
      <w:divBdr>
        <w:top w:val="none" w:sz="0" w:space="0" w:color="auto"/>
        <w:left w:val="none" w:sz="0" w:space="0" w:color="auto"/>
        <w:bottom w:val="none" w:sz="0" w:space="0" w:color="auto"/>
        <w:right w:val="none" w:sz="0" w:space="0" w:color="auto"/>
      </w:divBdr>
    </w:div>
    <w:div w:id="1833527886">
      <w:bodyDiv w:val="1"/>
      <w:marLeft w:val="0"/>
      <w:marRight w:val="0"/>
      <w:marTop w:val="0"/>
      <w:marBottom w:val="0"/>
      <w:divBdr>
        <w:top w:val="none" w:sz="0" w:space="0" w:color="auto"/>
        <w:left w:val="none" w:sz="0" w:space="0" w:color="auto"/>
        <w:bottom w:val="none" w:sz="0" w:space="0" w:color="auto"/>
        <w:right w:val="none" w:sz="0" w:space="0" w:color="auto"/>
      </w:divBdr>
    </w:div>
    <w:div w:id="1866404754">
      <w:bodyDiv w:val="1"/>
      <w:marLeft w:val="0"/>
      <w:marRight w:val="0"/>
      <w:marTop w:val="0"/>
      <w:marBottom w:val="0"/>
      <w:divBdr>
        <w:top w:val="none" w:sz="0" w:space="0" w:color="auto"/>
        <w:left w:val="none" w:sz="0" w:space="0" w:color="auto"/>
        <w:bottom w:val="none" w:sz="0" w:space="0" w:color="auto"/>
        <w:right w:val="none" w:sz="0" w:space="0" w:color="auto"/>
      </w:divBdr>
    </w:div>
    <w:div w:id="1895577581">
      <w:bodyDiv w:val="1"/>
      <w:marLeft w:val="0"/>
      <w:marRight w:val="0"/>
      <w:marTop w:val="0"/>
      <w:marBottom w:val="0"/>
      <w:divBdr>
        <w:top w:val="none" w:sz="0" w:space="0" w:color="auto"/>
        <w:left w:val="none" w:sz="0" w:space="0" w:color="auto"/>
        <w:bottom w:val="none" w:sz="0" w:space="0" w:color="auto"/>
        <w:right w:val="none" w:sz="0" w:space="0" w:color="auto"/>
      </w:divBdr>
    </w:div>
    <w:div w:id="1944341972">
      <w:bodyDiv w:val="1"/>
      <w:marLeft w:val="0"/>
      <w:marRight w:val="0"/>
      <w:marTop w:val="0"/>
      <w:marBottom w:val="0"/>
      <w:divBdr>
        <w:top w:val="none" w:sz="0" w:space="0" w:color="auto"/>
        <w:left w:val="none" w:sz="0" w:space="0" w:color="auto"/>
        <w:bottom w:val="none" w:sz="0" w:space="0" w:color="auto"/>
        <w:right w:val="none" w:sz="0" w:space="0" w:color="auto"/>
      </w:divBdr>
    </w:div>
    <w:div w:id="1952470254">
      <w:bodyDiv w:val="1"/>
      <w:marLeft w:val="0"/>
      <w:marRight w:val="0"/>
      <w:marTop w:val="0"/>
      <w:marBottom w:val="0"/>
      <w:divBdr>
        <w:top w:val="none" w:sz="0" w:space="0" w:color="auto"/>
        <w:left w:val="none" w:sz="0" w:space="0" w:color="auto"/>
        <w:bottom w:val="none" w:sz="0" w:space="0" w:color="auto"/>
        <w:right w:val="none" w:sz="0" w:space="0" w:color="auto"/>
      </w:divBdr>
    </w:div>
    <w:div w:id="1964772387">
      <w:bodyDiv w:val="1"/>
      <w:marLeft w:val="0"/>
      <w:marRight w:val="0"/>
      <w:marTop w:val="0"/>
      <w:marBottom w:val="0"/>
      <w:divBdr>
        <w:top w:val="none" w:sz="0" w:space="0" w:color="auto"/>
        <w:left w:val="none" w:sz="0" w:space="0" w:color="auto"/>
        <w:bottom w:val="none" w:sz="0" w:space="0" w:color="auto"/>
        <w:right w:val="none" w:sz="0" w:space="0" w:color="auto"/>
      </w:divBdr>
    </w:div>
    <w:div w:id="2000620446">
      <w:bodyDiv w:val="1"/>
      <w:marLeft w:val="0"/>
      <w:marRight w:val="0"/>
      <w:marTop w:val="0"/>
      <w:marBottom w:val="0"/>
      <w:divBdr>
        <w:top w:val="none" w:sz="0" w:space="0" w:color="auto"/>
        <w:left w:val="none" w:sz="0" w:space="0" w:color="auto"/>
        <w:bottom w:val="none" w:sz="0" w:space="0" w:color="auto"/>
        <w:right w:val="none" w:sz="0" w:space="0" w:color="auto"/>
      </w:divBdr>
    </w:div>
    <w:div w:id="2018194676">
      <w:bodyDiv w:val="1"/>
      <w:marLeft w:val="0"/>
      <w:marRight w:val="0"/>
      <w:marTop w:val="0"/>
      <w:marBottom w:val="0"/>
      <w:divBdr>
        <w:top w:val="none" w:sz="0" w:space="0" w:color="auto"/>
        <w:left w:val="none" w:sz="0" w:space="0" w:color="auto"/>
        <w:bottom w:val="none" w:sz="0" w:space="0" w:color="auto"/>
        <w:right w:val="none" w:sz="0" w:space="0" w:color="auto"/>
      </w:divBdr>
    </w:div>
    <w:div w:id="2069331890">
      <w:bodyDiv w:val="1"/>
      <w:marLeft w:val="0"/>
      <w:marRight w:val="0"/>
      <w:marTop w:val="0"/>
      <w:marBottom w:val="0"/>
      <w:divBdr>
        <w:top w:val="none" w:sz="0" w:space="0" w:color="auto"/>
        <w:left w:val="none" w:sz="0" w:space="0" w:color="auto"/>
        <w:bottom w:val="none" w:sz="0" w:space="0" w:color="auto"/>
        <w:right w:val="none" w:sz="0" w:space="0" w:color="auto"/>
      </w:divBdr>
    </w:div>
    <w:div w:id="2076975089">
      <w:bodyDiv w:val="1"/>
      <w:marLeft w:val="0"/>
      <w:marRight w:val="0"/>
      <w:marTop w:val="0"/>
      <w:marBottom w:val="0"/>
      <w:divBdr>
        <w:top w:val="none" w:sz="0" w:space="0" w:color="auto"/>
        <w:left w:val="none" w:sz="0" w:space="0" w:color="auto"/>
        <w:bottom w:val="none" w:sz="0" w:space="0" w:color="auto"/>
        <w:right w:val="none" w:sz="0" w:space="0" w:color="auto"/>
      </w:divBdr>
    </w:div>
    <w:div w:id="2128766863">
      <w:bodyDiv w:val="1"/>
      <w:marLeft w:val="0"/>
      <w:marRight w:val="0"/>
      <w:marTop w:val="0"/>
      <w:marBottom w:val="0"/>
      <w:divBdr>
        <w:top w:val="none" w:sz="0" w:space="0" w:color="auto"/>
        <w:left w:val="none" w:sz="0" w:space="0" w:color="auto"/>
        <w:bottom w:val="none" w:sz="0" w:space="0" w:color="auto"/>
        <w:right w:val="none" w:sz="0" w:space="0" w:color="auto"/>
      </w:divBdr>
      <w:divsChild>
        <w:div w:id="176234568">
          <w:marLeft w:val="446"/>
          <w:marRight w:val="0"/>
          <w:marTop w:val="0"/>
          <w:marBottom w:val="60"/>
          <w:divBdr>
            <w:top w:val="none" w:sz="0" w:space="0" w:color="auto"/>
            <w:left w:val="none" w:sz="0" w:space="0" w:color="auto"/>
            <w:bottom w:val="none" w:sz="0" w:space="0" w:color="auto"/>
            <w:right w:val="none" w:sz="0" w:space="0" w:color="auto"/>
          </w:divBdr>
        </w:div>
        <w:div w:id="1612787096">
          <w:marLeft w:val="446"/>
          <w:marRight w:val="0"/>
          <w:marTop w:val="0"/>
          <w:marBottom w:val="60"/>
          <w:divBdr>
            <w:top w:val="none" w:sz="0" w:space="0" w:color="auto"/>
            <w:left w:val="none" w:sz="0" w:space="0" w:color="auto"/>
            <w:bottom w:val="none" w:sz="0" w:space="0" w:color="auto"/>
            <w:right w:val="none" w:sz="0" w:space="0" w:color="auto"/>
          </w:divBdr>
        </w:div>
        <w:div w:id="2019888532">
          <w:marLeft w:val="446"/>
          <w:marRight w:val="0"/>
          <w:marTop w:val="0"/>
          <w:marBottom w:val="60"/>
          <w:divBdr>
            <w:top w:val="none" w:sz="0" w:space="0" w:color="auto"/>
            <w:left w:val="none" w:sz="0" w:space="0" w:color="auto"/>
            <w:bottom w:val="none" w:sz="0" w:space="0" w:color="auto"/>
            <w:right w:val="none" w:sz="0" w:space="0" w:color="auto"/>
          </w:divBdr>
        </w:div>
        <w:div w:id="1009330209">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treasur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dictionary/certification-sche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ktest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EF0BAEFAB3F64EA1043022A31F0F18" ma:contentTypeVersion="16" ma:contentTypeDescription="Create a new document." ma:contentTypeScope="" ma:versionID="ade54460ee7b3c6ca5b0b1d414ad13ff">
  <xsd:schema xmlns:xsd="http://www.w3.org/2001/XMLSchema" xmlns:xs="http://www.w3.org/2001/XMLSchema" xmlns:p="http://schemas.microsoft.com/office/2006/metadata/properties" xmlns:ns2="bad0d8f0-eae0-49b4-9e6e-d74ddc07fc9c" xmlns:ns3="851a0482-5c50-4128-8b9f-81597aa4af91" targetNamespace="http://schemas.microsoft.com/office/2006/metadata/properties" ma:root="true" ma:fieldsID="708c68832a52e2d7a2d3cd6e7550a380" ns2:_="" ns3:_="">
    <xsd:import namespace="bad0d8f0-eae0-49b4-9e6e-d74ddc07fc9c"/>
    <xsd:import namespace="851a0482-5c50-4128-8b9f-81597aa4af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0d8f0-eae0-49b4-9e6e-d74ddc07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b25677-4012-480b-87f4-16035301099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a0482-5c50-4128-8b9f-81597aa4af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af6ed2-b2ef-474f-a5d6-d354788ba706}" ma:internalName="TaxCatchAll" ma:showField="CatchAllData" ma:web="851a0482-5c50-4128-8b9f-81597aa4a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1a0482-5c50-4128-8b9f-81597aa4af91" xsi:nil="true"/>
    <lcf76f155ced4ddcb4097134ff3c332f xmlns="bad0d8f0-eae0-49b4-9e6e-d74ddc07f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C63797-60BE-436B-82AF-EF4C9619A0CE}">
  <ds:schemaRefs>
    <ds:schemaRef ds:uri="http://schemas.microsoft.com/sharepoint/v3/contenttype/forms"/>
  </ds:schemaRefs>
</ds:datastoreItem>
</file>

<file path=customXml/itemProps2.xml><?xml version="1.0" encoding="utf-8"?>
<ds:datastoreItem xmlns:ds="http://schemas.openxmlformats.org/officeDocument/2006/customXml" ds:itemID="{6D457E8F-4ED4-48B4-83A0-C805795136E2}">
  <ds:schemaRefs>
    <ds:schemaRef ds:uri="http://schemas.openxmlformats.org/officeDocument/2006/bibliography"/>
  </ds:schemaRefs>
</ds:datastoreItem>
</file>

<file path=customXml/itemProps3.xml><?xml version="1.0" encoding="utf-8"?>
<ds:datastoreItem xmlns:ds="http://schemas.openxmlformats.org/officeDocument/2006/customXml" ds:itemID="{AE784EBB-03F4-4161-8774-6D7EF937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0d8f0-eae0-49b4-9e6e-d74ddc07fc9c"/>
    <ds:schemaRef ds:uri="851a0482-5c50-4128-8b9f-81597aa4a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84E3E-02C4-4630-8B25-80999105EE0C}">
  <ds:schemaRefs>
    <ds:schemaRef ds:uri="http://schemas.microsoft.com/office/2006/metadata/properties"/>
    <ds:schemaRef ds:uri="http://schemas.microsoft.com/office/infopath/2007/PartnerControls"/>
    <ds:schemaRef ds:uri="851a0482-5c50-4128-8b9f-81597aa4af91"/>
    <ds:schemaRef ds:uri="bad0d8f0-eae0-49b4-9e6e-d74ddc07fc9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8583</Words>
  <Characters>48926</Characters>
  <Application>Microsoft Office Word</Application>
  <DocSecurity>8</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9</cp:revision>
  <cp:lastPrinted>2023-02-06T16:30:00Z</cp:lastPrinted>
  <dcterms:created xsi:type="dcterms:W3CDTF">2024-01-04T10:18:00Z</dcterms:created>
  <dcterms:modified xsi:type="dcterms:W3CDTF">2024-01-08T12:10:00Z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0x0101006BF94311C1731341954F1516C820AA6F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